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45" w:rsidRPr="00CB7A45" w:rsidRDefault="00CB7A45" w:rsidP="00CB7A45">
      <w:pPr>
        <w:shd w:val="clear" w:color="auto" w:fill="FFFFFF"/>
        <w:autoSpaceDE/>
        <w:autoSpaceDN/>
        <w:adjustRightInd/>
        <w:spacing w:line="240" w:lineRule="auto"/>
        <w:textAlignment w:val="auto"/>
        <w:rPr>
          <w:rFonts w:eastAsia="Times New Roman"/>
          <w:color w:val="4D4D4D"/>
          <w:spacing w:val="0"/>
          <w:sz w:val="24"/>
          <w:szCs w:val="24"/>
          <w:lang w:val="cs-CZ" w:eastAsia="cs-CZ"/>
        </w:rPr>
      </w:pPr>
      <w:r w:rsidRPr="00CB7A45">
        <w:rPr>
          <w:rFonts w:eastAsia="Times New Roman"/>
          <w:color w:val="4D4D4D"/>
          <w:spacing w:val="0"/>
          <w:sz w:val="24"/>
          <w:szCs w:val="24"/>
          <w:lang w:val="cs-CZ" w:eastAsia="cs-CZ"/>
        </w:rPr>
        <w:br/>
        <w:t xml:space="preserve">Chcete rozšiřovat možnosti vaší organizace, ale nestačí vám budget na </w:t>
      </w:r>
      <w:r>
        <w:rPr>
          <w:rFonts w:eastAsia="Times New Roman"/>
          <w:color w:val="4D4D4D"/>
          <w:spacing w:val="0"/>
          <w:sz w:val="24"/>
          <w:szCs w:val="24"/>
          <w:lang w:val="cs-CZ" w:eastAsia="cs-CZ"/>
        </w:rPr>
        <w:t>vybavení</w:t>
      </w:r>
      <w:r w:rsidRPr="00CB7A45">
        <w:rPr>
          <w:rFonts w:eastAsia="Times New Roman"/>
          <w:color w:val="4D4D4D"/>
          <w:spacing w:val="0"/>
          <w:sz w:val="24"/>
          <w:szCs w:val="24"/>
          <w:lang w:val="cs-CZ" w:eastAsia="cs-CZ"/>
        </w:rPr>
        <w:t xml:space="preserve">? </w:t>
      </w:r>
    </w:p>
    <w:p w:rsidR="00CB7A45" w:rsidRPr="00CB7A45" w:rsidRDefault="00CB7A45" w:rsidP="00CB7A45">
      <w:pPr>
        <w:shd w:val="clear" w:color="auto" w:fill="FFFFFF"/>
        <w:autoSpaceDE/>
        <w:autoSpaceDN/>
        <w:adjustRightInd/>
        <w:spacing w:line="240" w:lineRule="auto"/>
        <w:textAlignment w:val="auto"/>
        <w:rPr>
          <w:rFonts w:eastAsia="Times New Roman"/>
          <w:color w:val="152654"/>
          <w:spacing w:val="0"/>
          <w:sz w:val="24"/>
          <w:szCs w:val="24"/>
          <w:lang w:val="cs-CZ" w:eastAsia="cs-CZ"/>
        </w:rPr>
      </w:pPr>
      <w:r>
        <w:rPr>
          <w:rFonts w:eastAsia="Times New Roman"/>
          <w:color w:val="4D4D4D"/>
          <w:spacing w:val="0"/>
          <w:sz w:val="24"/>
          <w:szCs w:val="24"/>
          <w:lang w:val="cs-CZ" w:eastAsia="cs-CZ"/>
        </w:rPr>
        <w:t>Vše lze</w:t>
      </w:r>
      <w:r w:rsidRPr="00CB7A45">
        <w:rPr>
          <w:rFonts w:eastAsia="Times New Roman"/>
          <w:color w:val="4D4D4D"/>
          <w:spacing w:val="0"/>
          <w:sz w:val="24"/>
          <w:szCs w:val="24"/>
          <w:lang w:val="cs-CZ" w:eastAsia="cs-CZ"/>
        </w:rPr>
        <w:t xml:space="preserve"> vyřešit snadno a rychle při nákupu on-line</w:t>
      </w:r>
      <w:r w:rsidR="00272F55">
        <w:rPr>
          <w:rFonts w:eastAsia="Times New Roman"/>
          <w:color w:val="4D4D4D"/>
          <w:spacing w:val="0"/>
          <w:sz w:val="24"/>
          <w:szCs w:val="24"/>
          <w:lang w:val="cs-CZ" w:eastAsia="cs-CZ"/>
        </w:rPr>
        <w:t>,</w:t>
      </w:r>
      <w:r w:rsidRPr="00CB7A45">
        <w:rPr>
          <w:rFonts w:eastAsia="Times New Roman"/>
          <w:color w:val="4D4D4D"/>
          <w:spacing w:val="0"/>
          <w:sz w:val="24"/>
          <w:szCs w:val="24"/>
          <w:lang w:val="cs-CZ" w:eastAsia="cs-CZ"/>
        </w:rPr>
        <w:t xml:space="preserve"> nebo v ihned prodejně.</w:t>
      </w:r>
    </w:p>
    <w:p w:rsidR="00CB7A45" w:rsidRPr="00CB7A45" w:rsidRDefault="00CB7A45" w:rsidP="00CB7A45">
      <w:pPr>
        <w:shd w:val="clear" w:color="auto" w:fill="FFFFFF"/>
        <w:autoSpaceDE/>
        <w:autoSpaceDN/>
        <w:adjustRightInd/>
        <w:spacing w:line="240" w:lineRule="auto"/>
        <w:jc w:val="center"/>
        <w:textAlignment w:val="auto"/>
        <w:rPr>
          <w:rFonts w:eastAsia="Times New Roman"/>
          <w:color w:val="152654"/>
          <w:spacing w:val="0"/>
          <w:sz w:val="24"/>
          <w:szCs w:val="24"/>
          <w:lang w:val="cs-CZ" w:eastAsia="cs-CZ"/>
        </w:rPr>
      </w:pPr>
    </w:p>
    <w:p w:rsidR="00CB7A45" w:rsidRPr="00CB7A45" w:rsidRDefault="00CB7A45" w:rsidP="00CB7A45">
      <w:pPr>
        <w:shd w:val="clear" w:color="auto" w:fill="FFFFFF"/>
        <w:autoSpaceDE/>
        <w:autoSpaceDN/>
        <w:adjustRightInd/>
        <w:spacing w:line="240" w:lineRule="auto"/>
        <w:textAlignment w:val="auto"/>
        <w:rPr>
          <w:rFonts w:eastAsia="Times New Roman"/>
          <w:color w:val="152654"/>
          <w:spacing w:val="0"/>
          <w:sz w:val="24"/>
          <w:szCs w:val="24"/>
          <w:lang w:val="cs-CZ" w:eastAsia="cs-CZ"/>
        </w:rPr>
      </w:pPr>
    </w:p>
    <w:p w:rsidR="00CB7A45" w:rsidRPr="00CB7A45" w:rsidRDefault="00CB7A45" w:rsidP="00CB7A45">
      <w:pPr>
        <w:shd w:val="clear" w:color="auto" w:fill="FFFFFF"/>
        <w:autoSpaceDE/>
        <w:autoSpaceDN/>
        <w:adjustRightInd/>
        <w:spacing w:line="240" w:lineRule="auto"/>
        <w:textAlignment w:val="auto"/>
        <w:outlineLvl w:val="1"/>
        <w:rPr>
          <w:rFonts w:eastAsia="Times New Roman"/>
          <w:caps/>
          <w:color w:val="142654"/>
          <w:spacing w:val="0"/>
          <w:sz w:val="36"/>
          <w:szCs w:val="36"/>
          <w:lang w:val="cs-CZ" w:eastAsia="cs-CZ"/>
        </w:rPr>
      </w:pPr>
      <w:r>
        <w:rPr>
          <w:rFonts w:eastAsia="Times New Roman"/>
          <w:caps/>
          <w:color w:val="142654"/>
          <w:spacing w:val="0"/>
          <w:sz w:val="36"/>
          <w:szCs w:val="36"/>
          <w:lang w:val="cs-CZ" w:eastAsia="cs-CZ"/>
        </w:rPr>
        <w:t>CLASSIC LEASING</w:t>
      </w:r>
    </w:p>
    <w:p w:rsidR="00CB7A45" w:rsidRPr="00CB7A45" w:rsidRDefault="00CB7A45" w:rsidP="00CB7A45">
      <w:pPr>
        <w:shd w:val="clear" w:color="auto" w:fill="FFFFFF"/>
        <w:autoSpaceDE/>
        <w:autoSpaceDN/>
        <w:adjustRightInd/>
        <w:spacing w:line="240" w:lineRule="auto"/>
        <w:textAlignment w:val="auto"/>
        <w:rPr>
          <w:rFonts w:eastAsia="Times New Roman"/>
          <w:color w:val="4D4D4D"/>
          <w:spacing w:val="0"/>
          <w:sz w:val="21"/>
          <w:szCs w:val="21"/>
          <w:lang w:val="cs-CZ" w:eastAsia="cs-CZ"/>
        </w:rPr>
      </w:pPr>
      <w:r w:rsidRPr="00CB7A4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>Forma d</w:t>
      </w:r>
      <w:r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>louhodobého pronájmu, kdy zařízení</w:t>
      </w:r>
      <w:r w:rsidRPr="00CB7A4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 xml:space="preserve"> vlastní leasingová společnost a po skonče</w:t>
      </w:r>
      <w:r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 xml:space="preserve">ní </w:t>
      </w:r>
      <w:r w:rsidR="00272F5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>nájmu</w:t>
      </w:r>
      <w:r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 xml:space="preserve"> je možné zařízení</w:t>
      </w:r>
      <w:r w:rsidRPr="00CB7A4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 xml:space="preserve"> odkoupit, vrátit </w:t>
      </w:r>
      <w:r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>leasingové společnosti</w:t>
      </w:r>
      <w:r w:rsidRPr="00CB7A4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>, případně</w:t>
      </w:r>
      <w:r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 xml:space="preserve"> prodloužit nájem.</w:t>
      </w:r>
    </w:p>
    <w:p w:rsidR="00CB7A45" w:rsidRDefault="00CB7A45" w:rsidP="00CB7A45">
      <w:pPr>
        <w:shd w:val="clear" w:color="auto" w:fill="FFFFFF"/>
        <w:autoSpaceDE/>
        <w:autoSpaceDN/>
        <w:adjustRightInd/>
        <w:spacing w:line="240" w:lineRule="auto"/>
        <w:textAlignment w:val="auto"/>
        <w:outlineLvl w:val="2"/>
        <w:rPr>
          <w:rFonts w:eastAsia="Times New Roman"/>
          <w:b/>
          <w:bCs/>
          <w:color w:val="142654"/>
          <w:spacing w:val="0"/>
          <w:sz w:val="27"/>
          <w:szCs w:val="27"/>
          <w:lang w:val="cs-CZ" w:eastAsia="cs-CZ"/>
        </w:rPr>
      </w:pPr>
    </w:p>
    <w:p w:rsidR="00CB7A45" w:rsidRPr="00CB7A45" w:rsidRDefault="00CB7A45" w:rsidP="00CB7A45">
      <w:pPr>
        <w:shd w:val="clear" w:color="auto" w:fill="FFFFFF"/>
        <w:autoSpaceDE/>
        <w:autoSpaceDN/>
        <w:adjustRightInd/>
        <w:spacing w:line="240" w:lineRule="auto"/>
        <w:textAlignment w:val="auto"/>
        <w:outlineLvl w:val="2"/>
        <w:rPr>
          <w:rFonts w:eastAsia="Times New Roman"/>
          <w:b/>
          <w:bCs/>
          <w:color w:val="142654"/>
          <w:spacing w:val="0"/>
          <w:sz w:val="27"/>
          <w:szCs w:val="27"/>
          <w:lang w:val="cs-CZ" w:eastAsia="cs-CZ"/>
        </w:rPr>
      </w:pPr>
      <w:r w:rsidRPr="00CB7A45">
        <w:rPr>
          <w:rFonts w:eastAsia="Times New Roman"/>
          <w:b/>
          <w:bCs/>
          <w:color w:val="142654"/>
          <w:spacing w:val="0"/>
          <w:sz w:val="27"/>
          <w:szCs w:val="27"/>
          <w:lang w:val="cs-CZ" w:eastAsia="cs-CZ"/>
        </w:rPr>
        <w:t xml:space="preserve">Výhody </w:t>
      </w:r>
      <w:r w:rsidR="00272F55">
        <w:rPr>
          <w:rFonts w:eastAsia="Times New Roman"/>
          <w:b/>
          <w:bCs/>
          <w:color w:val="142654"/>
          <w:spacing w:val="0"/>
          <w:sz w:val="27"/>
          <w:szCs w:val="27"/>
          <w:lang w:val="cs-CZ" w:eastAsia="cs-CZ"/>
        </w:rPr>
        <w:t>Classic</w:t>
      </w:r>
      <w:r w:rsidRPr="00CB7A45">
        <w:rPr>
          <w:rFonts w:eastAsia="Times New Roman"/>
          <w:b/>
          <w:bCs/>
          <w:color w:val="142654"/>
          <w:spacing w:val="0"/>
          <w:sz w:val="27"/>
          <w:szCs w:val="27"/>
          <w:lang w:val="cs-CZ" w:eastAsia="cs-CZ"/>
        </w:rPr>
        <w:t xml:space="preserve"> leasingu</w:t>
      </w:r>
    </w:p>
    <w:p w:rsidR="00CB7A45" w:rsidRDefault="00CB7A45" w:rsidP="00BF32A0">
      <w:pPr>
        <w:pStyle w:val="ListParagraph"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eastAsia="Times New Roman"/>
          <w:color w:val="4D4D4D"/>
          <w:spacing w:val="0"/>
          <w:sz w:val="21"/>
          <w:szCs w:val="21"/>
          <w:lang w:val="cs-CZ" w:eastAsia="cs-CZ"/>
        </w:rPr>
      </w:pPr>
      <w:r w:rsidRPr="00CB7A4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>Standardní akontace od 0 %</w:t>
      </w:r>
    </w:p>
    <w:p w:rsidR="00CB7A45" w:rsidRPr="00CB7A45" w:rsidRDefault="00CB7A45" w:rsidP="00BF32A0">
      <w:pPr>
        <w:pStyle w:val="ListParagraph"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eastAsia="Times New Roman"/>
          <w:color w:val="4D4D4D"/>
          <w:spacing w:val="0"/>
          <w:sz w:val="21"/>
          <w:szCs w:val="21"/>
          <w:lang w:val="cs-CZ" w:eastAsia="cs-CZ"/>
        </w:rPr>
      </w:pPr>
      <w:r w:rsidRPr="00CB7A4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>Nenavyšuje angaž</w:t>
      </w:r>
      <w:r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>ovanost v bankovních registrech</w:t>
      </w:r>
    </w:p>
    <w:p w:rsidR="00CB7A45" w:rsidRPr="00CB7A45" w:rsidRDefault="00CB7A45" w:rsidP="00BF32A0">
      <w:pPr>
        <w:pStyle w:val="ListParagraph"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eastAsia="Times New Roman"/>
          <w:color w:val="4D4D4D"/>
          <w:spacing w:val="0"/>
          <w:sz w:val="21"/>
          <w:szCs w:val="21"/>
          <w:lang w:val="cs-CZ" w:eastAsia="cs-CZ"/>
        </w:rPr>
      </w:pPr>
      <w:r w:rsidRPr="00CB7A4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>Splátky jako daňov</w:t>
      </w:r>
      <w:r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>ě uznatelný náklad v účetnictví</w:t>
      </w:r>
    </w:p>
    <w:p w:rsidR="00CB7A45" w:rsidRDefault="00CB7A45" w:rsidP="00BF32A0">
      <w:pPr>
        <w:pStyle w:val="ListParagraph"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eastAsia="Times New Roman"/>
          <w:color w:val="4D4D4D"/>
          <w:spacing w:val="0"/>
          <w:sz w:val="21"/>
          <w:szCs w:val="21"/>
          <w:lang w:val="cs-CZ" w:eastAsia="cs-CZ"/>
        </w:rPr>
      </w:pPr>
      <w:r w:rsidRPr="00CB7A4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>DPH je hra</w:t>
      </w:r>
      <w:r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>zeno postupně s každou splátkou</w:t>
      </w:r>
    </w:p>
    <w:p w:rsidR="00BF32A0" w:rsidRDefault="00BF32A0" w:rsidP="00BF32A0">
      <w:pPr>
        <w:pStyle w:val="ListParagraph"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eastAsia="Times New Roman"/>
          <w:color w:val="4D4D4D"/>
          <w:spacing w:val="0"/>
          <w:sz w:val="21"/>
          <w:szCs w:val="21"/>
          <w:lang w:val="cs-CZ" w:eastAsia="cs-CZ"/>
        </w:rPr>
      </w:pPr>
      <w:r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>Náklady na zařízení se rozloží na dobu jeho užívání a splácíte ho z provozních výnosů</w:t>
      </w:r>
    </w:p>
    <w:p w:rsidR="00CB7A45" w:rsidRPr="00CB7A45" w:rsidRDefault="00CB7A45" w:rsidP="00BF32A0">
      <w:pPr>
        <w:pStyle w:val="ListParagraph"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eastAsia="Times New Roman"/>
          <w:color w:val="4D4D4D"/>
          <w:spacing w:val="0"/>
          <w:sz w:val="21"/>
          <w:szCs w:val="21"/>
          <w:lang w:val="cs-CZ" w:eastAsia="cs-CZ"/>
        </w:rPr>
      </w:pPr>
      <w:r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>Využití cashflow do provozních nebo jiných potřeb</w:t>
      </w:r>
    </w:p>
    <w:p w:rsidR="00CB7A45" w:rsidRPr="00CB7A45" w:rsidRDefault="00CB7A45" w:rsidP="00BF32A0">
      <w:pPr>
        <w:pStyle w:val="ListParagraph"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eastAsia="Times New Roman"/>
          <w:color w:val="4D4D4D"/>
          <w:spacing w:val="0"/>
          <w:sz w:val="21"/>
          <w:szCs w:val="21"/>
          <w:lang w:val="cs-CZ" w:eastAsia="cs-CZ"/>
        </w:rPr>
      </w:pPr>
      <w:r w:rsidRPr="00CB7A4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>Otevřená možnost volby na konc</w:t>
      </w:r>
      <w:r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>i základní doby trvání leasingu</w:t>
      </w:r>
    </w:p>
    <w:p w:rsidR="00CB7A45" w:rsidRDefault="00CB7A45" w:rsidP="00BF32A0">
      <w:pPr>
        <w:pStyle w:val="ListParagraph"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eastAsia="Times New Roman"/>
          <w:color w:val="4D4D4D"/>
          <w:spacing w:val="0"/>
          <w:sz w:val="21"/>
          <w:szCs w:val="21"/>
          <w:lang w:val="cs-CZ" w:eastAsia="cs-CZ"/>
        </w:rPr>
      </w:pPr>
      <w:r w:rsidRPr="00CB7A4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 xml:space="preserve">Možnost </w:t>
      </w:r>
      <w:r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>financovat více zařízení naráz</w:t>
      </w:r>
    </w:p>
    <w:p w:rsidR="00CB7A45" w:rsidRPr="00CB7A45" w:rsidRDefault="00CB7A45" w:rsidP="00BF32A0">
      <w:pPr>
        <w:pStyle w:val="ListParagraph"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eastAsia="Times New Roman"/>
          <w:color w:val="4D4D4D"/>
          <w:spacing w:val="0"/>
          <w:sz w:val="21"/>
          <w:szCs w:val="21"/>
          <w:lang w:val="cs-CZ" w:eastAsia="cs-CZ"/>
        </w:rPr>
      </w:pPr>
      <w:r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>Financování na 12-60 dle potřeb zákazníka a odpisové skupiny zařízení</w:t>
      </w:r>
    </w:p>
    <w:p w:rsidR="00CB7A45" w:rsidRPr="00CB7A45" w:rsidRDefault="00CB7A45" w:rsidP="00CB7A45">
      <w:p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eastAsia="Times New Roman"/>
          <w:color w:val="4D4D4D"/>
          <w:spacing w:val="0"/>
          <w:sz w:val="21"/>
          <w:szCs w:val="21"/>
          <w:lang w:val="cs-CZ" w:eastAsia="cs-CZ"/>
        </w:rPr>
      </w:pPr>
    </w:p>
    <w:p w:rsidR="00CB7A45" w:rsidRPr="00CB7A45" w:rsidRDefault="00CB7A45" w:rsidP="00CB7A45">
      <w:pPr>
        <w:shd w:val="clear" w:color="auto" w:fill="FFFFFF"/>
        <w:autoSpaceDE/>
        <w:autoSpaceDN/>
        <w:adjustRightInd/>
        <w:spacing w:line="240" w:lineRule="auto"/>
        <w:textAlignment w:val="auto"/>
        <w:outlineLvl w:val="2"/>
        <w:rPr>
          <w:rFonts w:eastAsia="Times New Roman"/>
          <w:b/>
          <w:bCs/>
          <w:color w:val="142654"/>
          <w:spacing w:val="0"/>
          <w:sz w:val="27"/>
          <w:szCs w:val="27"/>
          <w:lang w:val="cs-CZ" w:eastAsia="cs-CZ"/>
        </w:rPr>
      </w:pPr>
      <w:r w:rsidRPr="00CB7A45">
        <w:rPr>
          <w:rFonts w:eastAsia="Times New Roman"/>
          <w:b/>
          <w:bCs/>
          <w:color w:val="142654"/>
          <w:spacing w:val="0"/>
          <w:sz w:val="27"/>
          <w:szCs w:val="27"/>
          <w:lang w:val="cs-CZ" w:eastAsia="cs-CZ"/>
        </w:rPr>
        <w:t>Podrobnosti</w:t>
      </w:r>
    </w:p>
    <w:p w:rsidR="00CB7A45" w:rsidRPr="00CB7A45" w:rsidRDefault="00CB7A45" w:rsidP="00CB7A45">
      <w:pPr>
        <w:shd w:val="clear" w:color="auto" w:fill="FFFFFF"/>
        <w:autoSpaceDE/>
        <w:autoSpaceDN/>
        <w:adjustRightInd/>
        <w:spacing w:line="240" w:lineRule="auto"/>
        <w:textAlignment w:val="auto"/>
        <w:rPr>
          <w:rFonts w:eastAsia="Times New Roman"/>
          <w:color w:val="4D4D4D"/>
          <w:spacing w:val="0"/>
          <w:sz w:val="21"/>
          <w:szCs w:val="21"/>
          <w:lang w:val="cs-CZ" w:eastAsia="cs-CZ"/>
        </w:rPr>
      </w:pPr>
      <w:r w:rsidRPr="00CB7A4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 xml:space="preserve">Financování prostřednictvím </w:t>
      </w:r>
      <w:r w:rsidR="00272F5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>Classic</w:t>
      </w:r>
      <w:r w:rsidRPr="00CB7A4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 xml:space="preserve"> leasingu poskytuje</w:t>
      </w:r>
      <w:r w:rsidR="00272F5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 xml:space="preserve">me ve spolupráci se společností            </w:t>
      </w:r>
      <w:r w:rsidRPr="00CB7A4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 xml:space="preserve"> GRENKELEASING s.r.o.</w:t>
      </w:r>
      <w:r w:rsidRPr="00CB7A4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br/>
        <w:t> </w:t>
      </w:r>
    </w:p>
    <w:p w:rsidR="00CB7A45" w:rsidRPr="00CB7A45" w:rsidRDefault="00CB7A45" w:rsidP="00CB7A45">
      <w:pPr>
        <w:shd w:val="clear" w:color="auto" w:fill="FFFFFF"/>
        <w:autoSpaceDE/>
        <w:autoSpaceDN/>
        <w:adjustRightInd/>
        <w:spacing w:line="240" w:lineRule="auto"/>
        <w:textAlignment w:val="auto"/>
        <w:rPr>
          <w:rFonts w:eastAsia="Times New Roman"/>
          <w:color w:val="4D4D4D"/>
          <w:spacing w:val="0"/>
          <w:sz w:val="21"/>
          <w:szCs w:val="21"/>
          <w:lang w:val="cs-CZ" w:eastAsia="cs-CZ"/>
        </w:rPr>
      </w:pPr>
      <w:r w:rsidRPr="00CB7A4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 xml:space="preserve">Classic leasing mohou využít firmy při nákupu </w:t>
      </w:r>
      <w:r w:rsidR="00272F5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 xml:space="preserve">zařízení </w:t>
      </w:r>
      <w:r w:rsidRPr="00CB7A4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 xml:space="preserve">nad 20 000 Kč bez DPH. </w:t>
      </w:r>
      <w:r w:rsidR="00272F5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ab/>
      </w:r>
      <w:r w:rsidR="00272F5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ab/>
        <w:t xml:space="preserve">      </w:t>
      </w:r>
      <w:r w:rsidRPr="00CB7A4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 xml:space="preserve">Do 100 tis. Kč bez DPH standardně nejsou vyžadovány finanční výkazy, ale kdykoliv mohou být individuálně vyžádány. U objednávek nad 100 tis. Kč bez DPH je v případě OSVČ potřeba Daňové přiznání </w:t>
      </w:r>
      <w:r w:rsidR="00272F5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>za dvě poslední účetní období, u</w:t>
      </w:r>
      <w:r w:rsidRPr="00CB7A4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 xml:space="preserve"> právnických osob </w:t>
      </w:r>
      <w:r w:rsidR="00272F5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>je to pak Účetní závěrka, R</w:t>
      </w:r>
      <w:r w:rsidRPr="00CB7A4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 xml:space="preserve">ozvaha a Výkaz zisku a ztráty za 2 poslední účetní období (jsou-li uvedeny na Justici, není potřeba dokládat). V individuálních případech mohou být vyžadovány dodatečné podklady. Délka splácení je vázána na </w:t>
      </w:r>
      <w:r w:rsidR="00272F5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 xml:space="preserve">odpisovou </w:t>
      </w:r>
      <w:r w:rsidRPr="00CB7A4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>dobu předmětu</w:t>
      </w:r>
      <w:r w:rsidR="00272F5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 xml:space="preserve"> leasingu</w:t>
      </w:r>
      <w:r w:rsidRPr="00CB7A4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>. Při financování nad 80 000 Kč bez DPH</w:t>
      </w:r>
      <w:r w:rsidR="00272F5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>/ zařízení</w:t>
      </w:r>
      <w:r w:rsidRPr="00CB7A4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 xml:space="preserve"> je </w:t>
      </w:r>
      <w:r w:rsidR="00272F5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 xml:space="preserve">to </w:t>
      </w:r>
      <w:r w:rsidRPr="00CB7A4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>min. 36 měsíců.</w:t>
      </w:r>
    </w:p>
    <w:p w:rsidR="00CB7A45" w:rsidRPr="00CB7A45" w:rsidRDefault="00CB7A45" w:rsidP="00CB7A45">
      <w:pPr>
        <w:shd w:val="clear" w:color="auto" w:fill="FFFFFF"/>
        <w:autoSpaceDE/>
        <w:autoSpaceDN/>
        <w:adjustRightInd/>
        <w:spacing w:line="240" w:lineRule="auto"/>
        <w:textAlignment w:val="auto"/>
        <w:rPr>
          <w:rFonts w:eastAsia="Times New Roman"/>
          <w:color w:val="4D4D4D"/>
          <w:spacing w:val="0"/>
          <w:sz w:val="21"/>
          <w:szCs w:val="21"/>
          <w:lang w:val="cs-CZ" w:eastAsia="cs-CZ"/>
        </w:rPr>
      </w:pPr>
      <w:r w:rsidRPr="00CB7A45">
        <w:rPr>
          <w:rFonts w:eastAsia="Times New Roman"/>
          <w:color w:val="4D4D4D"/>
          <w:spacing w:val="0"/>
          <w:sz w:val="21"/>
          <w:szCs w:val="21"/>
          <w:lang w:val="cs-CZ" w:eastAsia="cs-CZ"/>
        </w:rPr>
        <w:t>Více informací: </w:t>
      </w:r>
      <w:hyperlink r:id="rId8" w:history="1">
        <w:r w:rsidRPr="00CB7A45">
          <w:rPr>
            <w:rFonts w:eastAsia="Times New Roman"/>
            <w:color w:val="21368A"/>
            <w:spacing w:val="0"/>
            <w:sz w:val="21"/>
            <w:szCs w:val="21"/>
            <w:u w:val="single"/>
            <w:lang w:val="cs-CZ" w:eastAsia="cs-CZ"/>
          </w:rPr>
          <w:t>www.grenke.cz/classic-leasing</w:t>
        </w:r>
      </w:hyperlink>
    </w:p>
    <w:p w:rsidR="009B2541" w:rsidRPr="00CB7A45" w:rsidRDefault="009B2541" w:rsidP="00016EB5">
      <w:pPr>
        <w:rPr>
          <w:lang w:val="cs-CZ"/>
        </w:rPr>
      </w:pPr>
    </w:p>
    <w:sectPr w:rsidR="009B2541" w:rsidRPr="00CB7A45" w:rsidSect="005B1093">
      <w:pgSz w:w="11907" w:h="16839" w:code="9"/>
      <w:pgMar w:top="1418" w:right="1134" w:bottom="1134" w:left="136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AB1" w:rsidRDefault="00130AB1" w:rsidP="008C0015">
      <w:r>
        <w:separator/>
      </w:r>
    </w:p>
    <w:p w:rsidR="00130AB1" w:rsidRDefault="00130AB1" w:rsidP="008C0015"/>
    <w:p w:rsidR="00130AB1" w:rsidRDefault="00130AB1" w:rsidP="008C0015"/>
    <w:p w:rsidR="00130AB1" w:rsidRDefault="00130AB1" w:rsidP="008C0015"/>
    <w:p w:rsidR="00130AB1" w:rsidRDefault="00130AB1" w:rsidP="008C0015"/>
    <w:p w:rsidR="00130AB1" w:rsidRDefault="00130AB1" w:rsidP="008C0015"/>
  </w:endnote>
  <w:endnote w:type="continuationSeparator" w:id="0">
    <w:p w:rsidR="00130AB1" w:rsidRDefault="00130AB1" w:rsidP="008C0015">
      <w:r>
        <w:continuationSeparator/>
      </w:r>
    </w:p>
    <w:p w:rsidR="00130AB1" w:rsidRDefault="00130AB1" w:rsidP="008C0015"/>
    <w:p w:rsidR="00130AB1" w:rsidRDefault="00130AB1" w:rsidP="008C0015"/>
    <w:p w:rsidR="00130AB1" w:rsidRDefault="00130AB1" w:rsidP="008C0015"/>
    <w:p w:rsidR="00130AB1" w:rsidRDefault="00130AB1" w:rsidP="008C0015"/>
    <w:p w:rsidR="00130AB1" w:rsidRDefault="00130AB1" w:rsidP="008C00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 Light">
    <w:altName w:val="Segoe UI Semi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AB1" w:rsidRDefault="00130AB1" w:rsidP="008C0015">
      <w:r>
        <w:separator/>
      </w:r>
    </w:p>
    <w:p w:rsidR="00130AB1" w:rsidRDefault="00130AB1" w:rsidP="008C0015"/>
    <w:p w:rsidR="00130AB1" w:rsidRDefault="00130AB1" w:rsidP="008C0015"/>
    <w:p w:rsidR="00130AB1" w:rsidRDefault="00130AB1" w:rsidP="008C0015"/>
    <w:p w:rsidR="00130AB1" w:rsidRDefault="00130AB1" w:rsidP="008C0015"/>
    <w:p w:rsidR="00130AB1" w:rsidRDefault="00130AB1" w:rsidP="008C0015"/>
  </w:footnote>
  <w:footnote w:type="continuationSeparator" w:id="0">
    <w:p w:rsidR="00130AB1" w:rsidRDefault="00130AB1" w:rsidP="008C0015">
      <w:r>
        <w:continuationSeparator/>
      </w:r>
    </w:p>
    <w:p w:rsidR="00130AB1" w:rsidRDefault="00130AB1" w:rsidP="008C0015"/>
    <w:p w:rsidR="00130AB1" w:rsidRDefault="00130AB1" w:rsidP="008C0015"/>
    <w:p w:rsidR="00130AB1" w:rsidRDefault="00130AB1" w:rsidP="008C0015"/>
    <w:p w:rsidR="00130AB1" w:rsidRDefault="00130AB1" w:rsidP="008C0015"/>
    <w:p w:rsidR="00130AB1" w:rsidRDefault="00130AB1" w:rsidP="008C00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2E5B"/>
    <w:multiLevelType w:val="hybridMultilevel"/>
    <w:tmpl w:val="1E702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72DB1"/>
    <w:multiLevelType w:val="multilevel"/>
    <w:tmpl w:val="EBDABD88"/>
    <w:lvl w:ilvl="0">
      <w:start w:val="1"/>
      <w:numFmt w:val="decimal"/>
      <w:pStyle w:val="Heading1"/>
      <w:lvlText w:val="%1."/>
      <w:lvlJc w:val="left"/>
      <w:pPr>
        <w:tabs>
          <w:tab w:val="num" w:pos="57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"/>
        </w:tabs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7"/>
        </w:tabs>
        <w:ind w:left="737" w:hanging="73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7"/>
        </w:tabs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7"/>
        </w:tabs>
        <w:ind w:left="1077" w:hanging="107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7"/>
        </w:tabs>
        <w:ind w:left="1304" w:hanging="130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57"/>
        </w:tabs>
        <w:ind w:left="1474" w:hanging="147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57"/>
        </w:tabs>
        <w:ind w:left="1644" w:hanging="164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57"/>
        </w:tabs>
        <w:ind w:left="1871" w:hanging="1871"/>
      </w:pPr>
      <w:rPr>
        <w:rFonts w:hint="default"/>
      </w:rPr>
    </w:lvl>
  </w:abstractNum>
  <w:abstractNum w:abstractNumId="2" w15:restartNumberingAfterBreak="0">
    <w:nsid w:val="77F72208"/>
    <w:multiLevelType w:val="multilevel"/>
    <w:tmpl w:val="5C4646EC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Open Sans Light" w:hAnsi="Open Sans Light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SortMethod w:val="0000"/>
  <w:defaultTabStop w:val="68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45"/>
    <w:rsid w:val="000013B4"/>
    <w:rsid w:val="00001A20"/>
    <w:rsid w:val="00006E24"/>
    <w:rsid w:val="0001086B"/>
    <w:rsid w:val="0001345B"/>
    <w:rsid w:val="00015955"/>
    <w:rsid w:val="00015E8C"/>
    <w:rsid w:val="00016EB5"/>
    <w:rsid w:val="00024F3B"/>
    <w:rsid w:val="00027E2D"/>
    <w:rsid w:val="00034115"/>
    <w:rsid w:val="000350BA"/>
    <w:rsid w:val="00035C62"/>
    <w:rsid w:val="00035CB0"/>
    <w:rsid w:val="000473A5"/>
    <w:rsid w:val="00050A7C"/>
    <w:rsid w:val="00054D0B"/>
    <w:rsid w:val="00064320"/>
    <w:rsid w:val="000676CE"/>
    <w:rsid w:val="0006785C"/>
    <w:rsid w:val="0007335B"/>
    <w:rsid w:val="000740CA"/>
    <w:rsid w:val="00077EB0"/>
    <w:rsid w:val="00081FB9"/>
    <w:rsid w:val="00082347"/>
    <w:rsid w:val="00086C11"/>
    <w:rsid w:val="00093160"/>
    <w:rsid w:val="000A6691"/>
    <w:rsid w:val="000B22FA"/>
    <w:rsid w:val="000B2760"/>
    <w:rsid w:val="000B5620"/>
    <w:rsid w:val="000B661C"/>
    <w:rsid w:val="000C311A"/>
    <w:rsid w:val="000D2F16"/>
    <w:rsid w:val="000D4DCA"/>
    <w:rsid w:val="000E0C65"/>
    <w:rsid w:val="000E110C"/>
    <w:rsid w:val="000E16AD"/>
    <w:rsid w:val="000E35C9"/>
    <w:rsid w:val="000E4AC6"/>
    <w:rsid w:val="000E5C98"/>
    <w:rsid w:val="000F05F5"/>
    <w:rsid w:val="00101D1B"/>
    <w:rsid w:val="0010669C"/>
    <w:rsid w:val="00115A0F"/>
    <w:rsid w:val="00116878"/>
    <w:rsid w:val="001179E1"/>
    <w:rsid w:val="00130AB1"/>
    <w:rsid w:val="00133447"/>
    <w:rsid w:val="001335D6"/>
    <w:rsid w:val="00135BA8"/>
    <w:rsid w:val="00140171"/>
    <w:rsid w:val="00141FBB"/>
    <w:rsid w:val="00152C11"/>
    <w:rsid w:val="0015360F"/>
    <w:rsid w:val="00153B28"/>
    <w:rsid w:val="00154496"/>
    <w:rsid w:val="00157521"/>
    <w:rsid w:val="00161A68"/>
    <w:rsid w:val="00170F99"/>
    <w:rsid w:val="00171845"/>
    <w:rsid w:val="00173CFA"/>
    <w:rsid w:val="00180771"/>
    <w:rsid w:val="00180C60"/>
    <w:rsid w:val="0018125B"/>
    <w:rsid w:val="00182620"/>
    <w:rsid w:val="00182B3A"/>
    <w:rsid w:val="001957FB"/>
    <w:rsid w:val="001A5312"/>
    <w:rsid w:val="001B18AE"/>
    <w:rsid w:val="001B705A"/>
    <w:rsid w:val="001B7D28"/>
    <w:rsid w:val="001C7B22"/>
    <w:rsid w:val="001C7F2F"/>
    <w:rsid w:val="001C7F58"/>
    <w:rsid w:val="001D1C02"/>
    <w:rsid w:val="001D4DCD"/>
    <w:rsid w:val="001D5B8C"/>
    <w:rsid w:val="001E07EE"/>
    <w:rsid w:val="001E3FA1"/>
    <w:rsid w:val="001E4EE7"/>
    <w:rsid w:val="001E697F"/>
    <w:rsid w:val="001F222D"/>
    <w:rsid w:val="002042DF"/>
    <w:rsid w:val="00216DDB"/>
    <w:rsid w:val="00217813"/>
    <w:rsid w:val="002220CF"/>
    <w:rsid w:val="0022766A"/>
    <w:rsid w:val="0023141F"/>
    <w:rsid w:val="00234BEF"/>
    <w:rsid w:val="00235A94"/>
    <w:rsid w:val="00240B10"/>
    <w:rsid w:val="00251FD0"/>
    <w:rsid w:val="00254545"/>
    <w:rsid w:val="00255E35"/>
    <w:rsid w:val="00264D3B"/>
    <w:rsid w:val="0026598F"/>
    <w:rsid w:val="00265CDC"/>
    <w:rsid w:val="00270109"/>
    <w:rsid w:val="00272F55"/>
    <w:rsid w:val="00276CE0"/>
    <w:rsid w:val="00287521"/>
    <w:rsid w:val="00287E29"/>
    <w:rsid w:val="002A186D"/>
    <w:rsid w:val="002B1AF3"/>
    <w:rsid w:val="002C1C63"/>
    <w:rsid w:val="002C32AC"/>
    <w:rsid w:val="002C7B3E"/>
    <w:rsid w:val="002E490E"/>
    <w:rsid w:val="002E6133"/>
    <w:rsid w:val="002E677E"/>
    <w:rsid w:val="002F20EF"/>
    <w:rsid w:val="003157FD"/>
    <w:rsid w:val="00323A04"/>
    <w:rsid w:val="003253D7"/>
    <w:rsid w:val="00336E57"/>
    <w:rsid w:val="00340DDD"/>
    <w:rsid w:val="00342E5B"/>
    <w:rsid w:val="003454CE"/>
    <w:rsid w:val="0035300A"/>
    <w:rsid w:val="003643F7"/>
    <w:rsid w:val="00367ABD"/>
    <w:rsid w:val="003738CA"/>
    <w:rsid w:val="00377333"/>
    <w:rsid w:val="00380551"/>
    <w:rsid w:val="00380AC7"/>
    <w:rsid w:val="003A46EB"/>
    <w:rsid w:val="003A6E8A"/>
    <w:rsid w:val="003B79CD"/>
    <w:rsid w:val="003D2DCA"/>
    <w:rsid w:val="003E0359"/>
    <w:rsid w:val="003E08EE"/>
    <w:rsid w:val="003E1D8A"/>
    <w:rsid w:val="003E49B4"/>
    <w:rsid w:val="003F3604"/>
    <w:rsid w:val="003F70FE"/>
    <w:rsid w:val="00404F05"/>
    <w:rsid w:val="004100CF"/>
    <w:rsid w:val="00410691"/>
    <w:rsid w:val="00411936"/>
    <w:rsid w:val="0041430F"/>
    <w:rsid w:val="00416A03"/>
    <w:rsid w:val="004276FF"/>
    <w:rsid w:val="004318DF"/>
    <w:rsid w:val="00436397"/>
    <w:rsid w:val="00447136"/>
    <w:rsid w:val="004511D4"/>
    <w:rsid w:val="00452708"/>
    <w:rsid w:val="00462B1E"/>
    <w:rsid w:val="00473887"/>
    <w:rsid w:val="00481E8F"/>
    <w:rsid w:val="00490DC6"/>
    <w:rsid w:val="00492FB3"/>
    <w:rsid w:val="004A10F8"/>
    <w:rsid w:val="004B2A02"/>
    <w:rsid w:val="004D0613"/>
    <w:rsid w:val="004D478A"/>
    <w:rsid w:val="004F50CF"/>
    <w:rsid w:val="004F68F3"/>
    <w:rsid w:val="00500831"/>
    <w:rsid w:val="00507AEF"/>
    <w:rsid w:val="00513604"/>
    <w:rsid w:val="00513B67"/>
    <w:rsid w:val="00516A9F"/>
    <w:rsid w:val="00520A68"/>
    <w:rsid w:val="00522565"/>
    <w:rsid w:val="005263A9"/>
    <w:rsid w:val="00527B9E"/>
    <w:rsid w:val="00530167"/>
    <w:rsid w:val="00535408"/>
    <w:rsid w:val="00535B31"/>
    <w:rsid w:val="00536C02"/>
    <w:rsid w:val="0055011E"/>
    <w:rsid w:val="00553E0E"/>
    <w:rsid w:val="00557773"/>
    <w:rsid w:val="005663A6"/>
    <w:rsid w:val="005665E6"/>
    <w:rsid w:val="00567CEC"/>
    <w:rsid w:val="005733D1"/>
    <w:rsid w:val="00587087"/>
    <w:rsid w:val="00592FA2"/>
    <w:rsid w:val="005944AA"/>
    <w:rsid w:val="005B1093"/>
    <w:rsid w:val="005B3F3D"/>
    <w:rsid w:val="005C089B"/>
    <w:rsid w:val="005C303A"/>
    <w:rsid w:val="005C4558"/>
    <w:rsid w:val="005C4AA5"/>
    <w:rsid w:val="005D0C7A"/>
    <w:rsid w:val="005D3F22"/>
    <w:rsid w:val="005E6D58"/>
    <w:rsid w:val="005F54BC"/>
    <w:rsid w:val="005F6D62"/>
    <w:rsid w:val="00607430"/>
    <w:rsid w:val="00614643"/>
    <w:rsid w:val="0062374D"/>
    <w:rsid w:val="00632618"/>
    <w:rsid w:val="0064177F"/>
    <w:rsid w:val="00643C98"/>
    <w:rsid w:val="0065015E"/>
    <w:rsid w:val="006520D2"/>
    <w:rsid w:val="0065300C"/>
    <w:rsid w:val="00653D5A"/>
    <w:rsid w:val="0065540D"/>
    <w:rsid w:val="006612AC"/>
    <w:rsid w:val="00666683"/>
    <w:rsid w:val="00670218"/>
    <w:rsid w:val="0067051E"/>
    <w:rsid w:val="0067127C"/>
    <w:rsid w:val="00672021"/>
    <w:rsid w:val="006731BA"/>
    <w:rsid w:val="006839AA"/>
    <w:rsid w:val="00684594"/>
    <w:rsid w:val="00691121"/>
    <w:rsid w:val="006A0B52"/>
    <w:rsid w:val="006A2EC8"/>
    <w:rsid w:val="006B274B"/>
    <w:rsid w:val="006C1B8B"/>
    <w:rsid w:val="006C32B6"/>
    <w:rsid w:val="006C7FC2"/>
    <w:rsid w:val="006E4366"/>
    <w:rsid w:val="006F56D9"/>
    <w:rsid w:val="00703EC1"/>
    <w:rsid w:val="0070416D"/>
    <w:rsid w:val="00706787"/>
    <w:rsid w:val="007226AB"/>
    <w:rsid w:val="007436F6"/>
    <w:rsid w:val="00752AAF"/>
    <w:rsid w:val="007558C7"/>
    <w:rsid w:val="00756C19"/>
    <w:rsid w:val="0075738E"/>
    <w:rsid w:val="00761F66"/>
    <w:rsid w:val="00762670"/>
    <w:rsid w:val="0077213D"/>
    <w:rsid w:val="0077575E"/>
    <w:rsid w:val="00781A51"/>
    <w:rsid w:val="007932DE"/>
    <w:rsid w:val="00793D6C"/>
    <w:rsid w:val="0079517A"/>
    <w:rsid w:val="00795243"/>
    <w:rsid w:val="0079670E"/>
    <w:rsid w:val="007A2072"/>
    <w:rsid w:val="007A3A3E"/>
    <w:rsid w:val="007A50FD"/>
    <w:rsid w:val="007C3F1C"/>
    <w:rsid w:val="007C6C6C"/>
    <w:rsid w:val="007D39F8"/>
    <w:rsid w:val="007D785C"/>
    <w:rsid w:val="007E143D"/>
    <w:rsid w:val="007F28DD"/>
    <w:rsid w:val="007F385D"/>
    <w:rsid w:val="007F4B4C"/>
    <w:rsid w:val="0081181E"/>
    <w:rsid w:val="00823F70"/>
    <w:rsid w:val="008256CD"/>
    <w:rsid w:val="00827346"/>
    <w:rsid w:val="0083145B"/>
    <w:rsid w:val="00832ED4"/>
    <w:rsid w:val="00847AB7"/>
    <w:rsid w:val="0085226F"/>
    <w:rsid w:val="00860E48"/>
    <w:rsid w:val="00862BA4"/>
    <w:rsid w:val="00862EDC"/>
    <w:rsid w:val="0089214C"/>
    <w:rsid w:val="008A2076"/>
    <w:rsid w:val="008A2AD7"/>
    <w:rsid w:val="008B0BFF"/>
    <w:rsid w:val="008B3642"/>
    <w:rsid w:val="008C0015"/>
    <w:rsid w:val="008C4E43"/>
    <w:rsid w:val="008C534B"/>
    <w:rsid w:val="008D3BDF"/>
    <w:rsid w:val="008D5020"/>
    <w:rsid w:val="008E3DD6"/>
    <w:rsid w:val="008E7CD0"/>
    <w:rsid w:val="008F2659"/>
    <w:rsid w:val="008F5A5F"/>
    <w:rsid w:val="008F6B73"/>
    <w:rsid w:val="008F7908"/>
    <w:rsid w:val="00900E5D"/>
    <w:rsid w:val="00903015"/>
    <w:rsid w:val="009109AF"/>
    <w:rsid w:val="00910CE7"/>
    <w:rsid w:val="00912D1D"/>
    <w:rsid w:val="00913C22"/>
    <w:rsid w:val="00916EAA"/>
    <w:rsid w:val="0092090C"/>
    <w:rsid w:val="00927F08"/>
    <w:rsid w:val="00933FB7"/>
    <w:rsid w:val="00944B2D"/>
    <w:rsid w:val="009454B7"/>
    <w:rsid w:val="009479AF"/>
    <w:rsid w:val="0095109D"/>
    <w:rsid w:val="00954BFE"/>
    <w:rsid w:val="00957E45"/>
    <w:rsid w:val="00962D15"/>
    <w:rsid w:val="009713B3"/>
    <w:rsid w:val="0097278D"/>
    <w:rsid w:val="00975CB6"/>
    <w:rsid w:val="009848B9"/>
    <w:rsid w:val="009866D0"/>
    <w:rsid w:val="00993619"/>
    <w:rsid w:val="009A44E9"/>
    <w:rsid w:val="009A7098"/>
    <w:rsid w:val="009B0171"/>
    <w:rsid w:val="009B03AD"/>
    <w:rsid w:val="009B0D99"/>
    <w:rsid w:val="009B0DB6"/>
    <w:rsid w:val="009B2541"/>
    <w:rsid w:val="009B7937"/>
    <w:rsid w:val="009C10FA"/>
    <w:rsid w:val="009C199D"/>
    <w:rsid w:val="009E03FC"/>
    <w:rsid w:val="009E079F"/>
    <w:rsid w:val="009E4DD0"/>
    <w:rsid w:val="009F768C"/>
    <w:rsid w:val="00A05F12"/>
    <w:rsid w:val="00A1785E"/>
    <w:rsid w:val="00A2336A"/>
    <w:rsid w:val="00A25860"/>
    <w:rsid w:val="00A269DB"/>
    <w:rsid w:val="00A27F53"/>
    <w:rsid w:val="00A354A6"/>
    <w:rsid w:val="00A55506"/>
    <w:rsid w:val="00A5708F"/>
    <w:rsid w:val="00A612ED"/>
    <w:rsid w:val="00A64A5A"/>
    <w:rsid w:val="00A7325E"/>
    <w:rsid w:val="00A758E6"/>
    <w:rsid w:val="00A76B53"/>
    <w:rsid w:val="00A9512A"/>
    <w:rsid w:val="00A95B85"/>
    <w:rsid w:val="00AA0F47"/>
    <w:rsid w:val="00AB10E6"/>
    <w:rsid w:val="00AB1516"/>
    <w:rsid w:val="00AC0296"/>
    <w:rsid w:val="00AC1149"/>
    <w:rsid w:val="00AC1C45"/>
    <w:rsid w:val="00AD299F"/>
    <w:rsid w:val="00AD4D98"/>
    <w:rsid w:val="00AD59BF"/>
    <w:rsid w:val="00AE4C95"/>
    <w:rsid w:val="00AF3309"/>
    <w:rsid w:val="00B00556"/>
    <w:rsid w:val="00B02273"/>
    <w:rsid w:val="00B040CF"/>
    <w:rsid w:val="00B061CE"/>
    <w:rsid w:val="00B205D0"/>
    <w:rsid w:val="00B21DD2"/>
    <w:rsid w:val="00B315AD"/>
    <w:rsid w:val="00B40F03"/>
    <w:rsid w:val="00B45FEA"/>
    <w:rsid w:val="00B6025D"/>
    <w:rsid w:val="00B65AE8"/>
    <w:rsid w:val="00B67818"/>
    <w:rsid w:val="00B67EA9"/>
    <w:rsid w:val="00B70906"/>
    <w:rsid w:val="00B81C66"/>
    <w:rsid w:val="00B83D30"/>
    <w:rsid w:val="00B84D21"/>
    <w:rsid w:val="00B947EE"/>
    <w:rsid w:val="00B94A34"/>
    <w:rsid w:val="00B94A45"/>
    <w:rsid w:val="00B95837"/>
    <w:rsid w:val="00BA0716"/>
    <w:rsid w:val="00BA3ADE"/>
    <w:rsid w:val="00BA5EF4"/>
    <w:rsid w:val="00BA7CAF"/>
    <w:rsid w:val="00BB0CCD"/>
    <w:rsid w:val="00BB2406"/>
    <w:rsid w:val="00BB3329"/>
    <w:rsid w:val="00BC1975"/>
    <w:rsid w:val="00BC2400"/>
    <w:rsid w:val="00BD1B23"/>
    <w:rsid w:val="00BF32A0"/>
    <w:rsid w:val="00BF532E"/>
    <w:rsid w:val="00BF6398"/>
    <w:rsid w:val="00C0431D"/>
    <w:rsid w:val="00C1449A"/>
    <w:rsid w:val="00C237AE"/>
    <w:rsid w:val="00C26F62"/>
    <w:rsid w:val="00C2742F"/>
    <w:rsid w:val="00C36636"/>
    <w:rsid w:val="00C447DB"/>
    <w:rsid w:val="00C454B3"/>
    <w:rsid w:val="00C470CC"/>
    <w:rsid w:val="00C526A8"/>
    <w:rsid w:val="00C5521A"/>
    <w:rsid w:val="00C56BE0"/>
    <w:rsid w:val="00C721AA"/>
    <w:rsid w:val="00C756BC"/>
    <w:rsid w:val="00C77DC1"/>
    <w:rsid w:val="00C83900"/>
    <w:rsid w:val="00C86138"/>
    <w:rsid w:val="00C902BF"/>
    <w:rsid w:val="00C92763"/>
    <w:rsid w:val="00C94544"/>
    <w:rsid w:val="00CA390A"/>
    <w:rsid w:val="00CA3FED"/>
    <w:rsid w:val="00CA5E48"/>
    <w:rsid w:val="00CA7DC3"/>
    <w:rsid w:val="00CB7300"/>
    <w:rsid w:val="00CB7A45"/>
    <w:rsid w:val="00CC1A11"/>
    <w:rsid w:val="00CC34F2"/>
    <w:rsid w:val="00CD2876"/>
    <w:rsid w:val="00CD7A51"/>
    <w:rsid w:val="00CF729A"/>
    <w:rsid w:val="00D01164"/>
    <w:rsid w:val="00D13A72"/>
    <w:rsid w:val="00D13FCB"/>
    <w:rsid w:val="00D16A47"/>
    <w:rsid w:val="00D214D4"/>
    <w:rsid w:val="00D30D13"/>
    <w:rsid w:val="00D32E18"/>
    <w:rsid w:val="00D33A01"/>
    <w:rsid w:val="00D34377"/>
    <w:rsid w:val="00D365D8"/>
    <w:rsid w:val="00D4043C"/>
    <w:rsid w:val="00D50BE3"/>
    <w:rsid w:val="00D5415F"/>
    <w:rsid w:val="00D569A2"/>
    <w:rsid w:val="00D600BD"/>
    <w:rsid w:val="00D63F5B"/>
    <w:rsid w:val="00D65E11"/>
    <w:rsid w:val="00D73004"/>
    <w:rsid w:val="00D75F5D"/>
    <w:rsid w:val="00D77787"/>
    <w:rsid w:val="00D82B31"/>
    <w:rsid w:val="00D85021"/>
    <w:rsid w:val="00DA3BCA"/>
    <w:rsid w:val="00DA5921"/>
    <w:rsid w:val="00DA5A8C"/>
    <w:rsid w:val="00DA7C33"/>
    <w:rsid w:val="00DB6EEB"/>
    <w:rsid w:val="00DC5F4B"/>
    <w:rsid w:val="00DD04F2"/>
    <w:rsid w:val="00DE166C"/>
    <w:rsid w:val="00DE19B5"/>
    <w:rsid w:val="00DE1C17"/>
    <w:rsid w:val="00DE65EA"/>
    <w:rsid w:val="00DF116D"/>
    <w:rsid w:val="00DF26AB"/>
    <w:rsid w:val="00E01515"/>
    <w:rsid w:val="00E015EE"/>
    <w:rsid w:val="00E1094A"/>
    <w:rsid w:val="00E11DC1"/>
    <w:rsid w:val="00E1212D"/>
    <w:rsid w:val="00E12E79"/>
    <w:rsid w:val="00E145A6"/>
    <w:rsid w:val="00E33292"/>
    <w:rsid w:val="00E33FB6"/>
    <w:rsid w:val="00E40928"/>
    <w:rsid w:val="00E42308"/>
    <w:rsid w:val="00E42310"/>
    <w:rsid w:val="00E45026"/>
    <w:rsid w:val="00E46E32"/>
    <w:rsid w:val="00E54EB7"/>
    <w:rsid w:val="00E57236"/>
    <w:rsid w:val="00E63B10"/>
    <w:rsid w:val="00E6713F"/>
    <w:rsid w:val="00E70922"/>
    <w:rsid w:val="00E727CE"/>
    <w:rsid w:val="00E80334"/>
    <w:rsid w:val="00E81BAB"/>
    <w:rsid w:val="00E842D3"/>
    <w:rsid w:val="00E91723"/>
    <w:rsid w:val="00E92A6A"/>
    <w:rsid w:val="00E971BD"/>
    <w:rsid w:val="00EB11D6"/>
    <w:rsid w:val="00EB5855"/>
    <w:rsid w:val="00EB6C0F"/>
    <w:rsid w:val="00EC0FCF"/>
    <w:rsid w:val="00EC2E45"/>
    <w:rsid w:val="00EC56B7"/>
    <w:rsid w:val="00ED2FD7"/>
    <w:rsid w:val="00ED4BD3"/>
    <w:rsid w:val="00EE63FF"/>
    <w:rsid w:val="00EF7480"/>
    <w:rsid w:val="00F00F2B"/>
    <w:rsid w:val="00F03D5D"/>
    <w:rsid w:val="00F071AF"/>
    <w:rsid w:val="00F148A2"/>
    <w:rsid w:val="00F21D06"/>
    <w:rsid w:val="00F25799"/>
    <w:rsid w:val="00F261E6"/>
    <w:rsid w:val="00F33F00"/>
    <w:rsid w:val="00F34238"/>
    <w:rsid w:val="00F400F5"/>
    <w:rsid w:val="00F42FDD"/>
    <w:rsid w:val="00F451FC"/>
    <w:rsid w:val="00F479C7"/>
    <w:rsid w:val="00F509BC"/>
    <w:rsid w:val="00F53DAA"/>
    <w:rsid w:val="00F5460A"/>
    <w:rsid w:val="00F55C0D"/>
    <w:rsid w:val="00F56B82"/>
    <w:rsid w:val="00F6541F"/>
    <w:rsid w:val="00F65ADF"/>
    <w:rsid w:val="00F84DE3"/>
    <w:rsid w:val="00F85763"/>
    <w:rsid w:val="00F95742"/>
    <w:rsid w:val="00F96C93"/>
    <w:rsid w:val="00FA600C"/>
    <w:rsid w:val="00FA6E8D"/>
    <w:rsid w:val="00FB21D2"/>
    <w:rsid w:val="00FB3A69"/>
    <w:rsid w:val="00FB7EEB"/>
    <w:rsid w:val="00FC28DB"/>
    <w:rsid w:val="00FD39BE"/>
    <w:rsid w:val="00FF49E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E8D6E"/>
  <w15:chartTrackingRefBased/>
  <w15:docId w15:val="{683CBD1E-682F-4028-882E-33F055CC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02"/>
    <w:pPr>
      <w:autoSpaceDE w:val="0"/>
      <w:autoSpaceDN w:val="0"/>
      <w:adjustRightInd w:val="0"/>
      <w:spacing w:after="0" w:line="271" w:lineRule="auto"/>
      <w:textAlignment w:val="center"/>
    </w:pPr>
    <w:rPr>
      <w:rFonts w:ascii="Arial" w:hAnsi="Arial" w:cs="Arial"/>
      <w:spacing w:val="4"/>
      <w:sz w:val="20"/>
      <w:szCs w:val="20"/>
    </w:rPr>
  </w:style>
  <w:style w:type="paragraph" w:styleId="Heading1">
    <w:name w:val="heading 1"/>
    <w:basedOn w:val="Tabberschrift"/>
    <w:next w:val="Normal"/>
    <w:link w:val="Heading1Char"/>
    <w:qFormat/>
    <w:rsid w:val="00DF26AB"/>
    <w:pPr>
      <w:numPr>
        <w:numId w:val="2"/>
      </w:numPr>
      <w:spacing w:before="0" w:after="0" w:line="276" w:lineRule="auto"/>
      <w:outlineLvl w:val="0"/>
    </w:pPr>
    <w:rPr>
      <w:b/>
      <w:color w:val="auto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F26AB"/>
    <w:pPr>
      <w:numPr>
        <w:ilvl w:val="1"/>
        <w:numId w:val="2"/>
      </w:numPr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DF26AB"/>
    <w:pPr>
      <w:numPr>
        <w:ilvl w:val="2"/>
        <w:numId w:val="2"/>
      </w:numPr>
      <w:outlineLvl w:val="2"/>
    </w:pPr>
    <w:rPr>
      <w:rFonts w:eastAsiaTheme="majorEastAsia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26AB"/>
    <w:pPr>
      <w:keepNext/>
      <w:keepLines/>
      <w:numPr>
        <w:ilvl w:val="3"/>
        <w:numId w:val="2"/>
      </w:numPr>
      <w:outlineLvl w:val="3"/>
    </w:pPr>
    <w:rPr>
      <w:rFonts w:eastAsiaTheme="majorEastAsia"/>
      <w:b/>
      <w:bCs/>
      <w:iCs/>
      <w:sz w:val="22"/>
    </w:rPr>
  </w:style>
  <w:style w:type="paragraph" w:styleId="Heading5">
    <w:name w:val="heading 5"/>
    <w:basedOn w:val="Normal"/>
    <w:next w:val="Normal"/>
    <w:link w:val="Heading5Char"/>
    <w:unhideWhenUsed/>
    <w:rsid w:val="00DF26AB"/>
    <w:pPr>
      <w:keepNext/>
      <w:keepLines/>
      <w:numPr>
        <w:ilvl w:val="4"/>
        <w:numId w:val="2"/>
      </w:numPr>
      <w:outlineLvl w:val="4"/>
    </w:pPr>
    <w:rPr>
      <w:rFonts w:asciiTheme="majorHAnsi" w:eastAsiaTheme="majorEastAsia" w:hAnsiTheme="majorHAnsi" w:cstheme="majorBidi"/>
      <w:b/>
      <w:sz w:val="22"/>
    </w:rPr>
  </w:style>
  <w:style w:type="paragraph" w:styleId="Heading6">
    <w:name w:val="heading 6"/>
    <w:basedOn w:val="Normal"/>
    <w:next w:val="Normal"/>
    <w:link w:val="Heading6Char"/>
    <w:semiHidden/>
    <w:rsid w:val="00DF26AB"/>
    <w:pPr>
      <w:keepNext/>
      <w:keepLines/>
      <w:numPr>
        <w:ilvl w:val="5"/>
        <w:numId w:val="2"/>
      </w:numPr>
      <w:outlineLvl w:val="5"/>
    </w:pPr>
    <w:rPr>
      <w:rFonts w:asciiTheme="majorHAnsi" w:eastAsiaTheme="majorEastAsia" w:hAnsiTheme="majorHAnsi" w:cstheme="majorBidi"/>
      <w:b/>
      <w:sz w:val="22"/>
    </w:rPr>
  </w:style>
  <w:style w:type="paragraph" w:styleId="Heading7">
    <w:name w:val="heading 7"/>
    <w:basedOn w:val="Normal"/>
    <w:next w:val="Normal"/>
    <w:link w:val="Heading7Char"/>
    <w:semiHidden/>
    <w:rsid w:val="00DF26AB"/>
    <w:pPr>
      <w:keepNext/>
      <w:keepLines/>
      <w:numPr>
        <w:ilvl w:val="6"/>
        <w:numId w:val="2"/>
      </w:numPr>
      <w:outlineLvl w:val="6"/>
    </w:pPr>
    <w:rPr>
      <w:rFonts w:asciiTheme="majorHAnsi" w:eastAsiaTheme="majorEastAsia" w:hAnsiTheme="majorHAnsi" w:cstheme="majorBidi"/>
      <w:b/>
      <w:iCs/>
      <w:sz w:val="22"/>
    </w:rPr>
  </w:style>
  <w:style w:type="paragraph" w:styleId="Heading8">
    <w:name w:val="heading 8"/>
    <w:basedOn w:val="Normal"/>
    <w:next w:val="Normal"/>
    <w:link w:val="Heading8Char"/>
    <w:semiHidden/>
    <w:rsid w:val="00DF26AB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b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rsid w:val="00DF26AB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b/>
      <w:iCs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26AB"/>
    <w:pPr>
      <w:tabs>
        <w:tab w:val="center" w:pos="4536"/>
        <w:tab w:val="right" w:pos="9072"/>
      </w:tabs>
      <w:spacing w:line="240" w:lineRule="auto"/>
    </w:pPr>
    <w:rPr>
      <w:color w:val="231F20"/>
    </w:rPr>
  </w:style>
  <w:style w:type="character" w:customStyle="1" w:styleId="HeaderChar">
    <w:name w:val="Header Char"/>
    <w:basedOn w:val="DefaultParagraphFont"/>
    <w:link w:val="Header"/>
    <w:rsid w:val="00DF26AB"/>
    <w:rPr>
      <w:rFonts w:ascii="Arial" w:hAnsi="Arial" w:cs="Arial"/>
      <w:color w:val="231F20"/>
      <w:spacing w:val="4"/>
      <w:sz w:val="20"/>
      <w:szCs w:val="20"/>
    </w:rPr>
  </w:style>
  <w:style w:type="character" w:styleId="PlaceholderText">
    <w:name w:val="Placeholder Text"/>
    <w:basedOn w:val="DefaultParagraphFont"/>
    <w:semiHidden/>
    <w:rsid w:val="00DF26AB"/>
    <w:rPr>
      <w:color w:val="58595B"/>
    </w:rPr>
  </w:style>
  <w:style w:type="paragraph" w:styleId="BalloonText">
    <w:name w:val="Balloon Text"/>
    <w:basedOn w:val="Normal"/>
    <w:link w:val="BalloonTextChar"/>
    <w:semiHidden/>
    <w:unhideWhenUsed/>
    <w:rsid w:val="00DF26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F26AB"/>
    <w:rPr>
      <w:rFonts w:ascii="Tahoma" w:hAnsi="Tahoma" w:cs="Tahoma"/>
      <w:spacing w:val="4"/>
      <w:sz w:val="16"/>
      <w:szCs w:val="16"/>
    </w:rPr>
  </w:style>
  <w:style w:type="table" w:styleId="TableGrid">
    <w:name w:val="Table Grid"/>
    <w:basedOn w:val="TableNormal"/>
    <w:uiPriority w:val="59"/>
    <w:rsid w:val="00DF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nde">
    <w:name w:val="Kunde"/>
    <w:basedOn w:val="Normal"/>
    <w:link w:val="KundeZchn"/>
    <w:semiHidden/>
    <w:qFormat/>
    <w:rsid w:val="00DF26AB"/>
  </w:style>
  <w:style w:type="paragraph" w:customStyle="1" w:styleId="Projektname">
    <w:name w:val="Projektname"/>
    <w:basedOn w:val="Normal"/>
    <w:semiHidden/>
    <w:qFormat/>
    <w:rsid w:val="00DF26AB"/>
  </w:style>
  <w:style w:type="paragraph" w:customStyle="1" w:styleId="Tabberschrift">
    <w:name w:val="Tab Überschrift"/>
    <w:semiHidden/>
    <w:qFormat/>
    <w:rsid w:val="00DF26AB"/>
    <w:pPr>
      <w:keepNext/>
      <w:spacing w:before="120" w:after="120" w:line="256" w:lineRule="exact"/>
      <w:ind w:left="459" w:hanging="459"/>
    </w:pPr>
    <w:rPr>
      <w:rFonts w:asciiTheme="majorHAnsi" w:hAnsiTheme="majorHAnsi" w:cstheme="majorHAnsi"/>
      <w:caps/>
      <w:color w:val="5E93AC" w:themeColor="accent3"/>
      <w:sz w:val="18"/>
      <w:szCs w:val="20"/>
      <w:lang w:val="de-DE"/>
    </w:rPr>
  </w:style>
  <w:style w:type="paragraph" w:styleId="Title">
    <w:name w:val="Title"/>
    <w:next w:val="Normal"/>
    <w:link w:val="TitleChar"/>
    <w:rsid w:val="001D1C02"/>
    <w:pPr>
      <w:tabs>
        <w:tab w:val="left" w:pos="6521"/>
        <w:tab w:val="right" w:pos="7938"/>
      </w:tabs>
      <w:spacing w:before="600" w:after="600"/>
      <w:ind w:right="221"/>
      <w:jc w:val="center"/>
    </w:pPr>
    <w:rPr>
      <w:rFonts w:cs="Open Sans Light"/>
      <w:b/>
      <w:caps/>
      <w:color w:val="39627A" w:themeColor="text2"/>
      <w:sz w:val="32"/>
      <w:szCs w:val="36"/>
      <w:lang w:val="de-DE"/>
    </w:rPr>
  </w:style>
  <w:style w:type="character" w:customStyle="1" w:styleId="TitleChar">
    <w:name w:val="Title Char"/>
    <w:basedOn w:val="DefaultParagraphFont"/>
    <w:link w:val="Title"/>
    <w:rsid w:val="001D1C02"/>
    <w:rPr>
      <w:rFonts w:cs="Open Sans Light"/>
      <w:b/>
      <w:caps/>
      <w:color w:val="39627A" w:themeColor="text2"/>
      <w:sz w:val="32"/>
      <w:szCs w:val="36"/>
      <w:lang w:val="de-DE"/>
    </w:rPr>
  </w:style>
  <w:style w:type="character" w:customStyle="1" w:styleId="Heading1Char">
    <w:name w:val="Heading 1 Char"/>
    <w:basedOn w:val="DefaultParagraphFont"/>
    <w:link w:val="Heading1"/>
    <w:rsid w:val="00DF26AB"/>
    <w:rPr>
      <w:rFonts w:asciiTheme="majorHAnsi" w:hAnsiTheme="majorHAnsi" w:cstheme="majorHAnsi"/>
      <w:b/>
      <w:caps/>
      <w:szCs w:val="20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DF26AB"/>
    <w:rPr>
      <w:rFonts w:ascii="Arial" w:hAnsi="Arial" w:cs="Arial"/>
      <w:b/>
      <w:spacing w:val="4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F26AB"/>
    <w:pPr>
      <w:spacing w:line="240" w:lineRule="auto"/>
      <w:ind w:left="180" w:hanging="180"/>
    </w:pPr>
  </w:style>
  <w:style w:type="paragraph" w:styleId="Footer">
    <w:name w:val="footer"/>
    <w:basedOn w:val="Normal"/>
    <w:link w:val="FooterChar"/>
    <w:unhideWhenUsed/>
    <w:rsid w:val="00DF26AB"/>
    <w:pPr>
      <w:tabs>
        <w:tab w:val="right" w:pos="7230"/>
      </w:tabs>
      <w:spacing w:line="312" w:lineRule="auto"/>
    </w:pPr>
    <w:rPr>
      <w:color w:val="231F20"/>
    </w:rPr>
  </w:style>
  <w:style w:type="character" w:customStyle="1" w:styleId="FooterChar">
    <w:name w:val="Footer Char"/>
    <w:basedOn w:val="DefaultParagraphFont"/>
    <w:link w:val="Footer"/>
    <w:rsid w:val="00DF26AB"/>
    <w:rPr>
      <w:rFonts w:ascii="Arial" w:hAnsi="Arial" w:cs="Arial"/>
      <w:color w:val="231F20"/>
      <w:spacing w:val="4"/>
      <w:sz w:val="20"/>
      <w:szCs w:val="20"/>
    </w:rPr>
  </w:style>
  <w:style w:type="paragraph" w:customStyle="1" w:styleId="berschriftAllgemeineProjektdaten">
    <w:name w:val="Überschrift Allgemeine Projektdaten"/>
    <w:basedOn w:val="Normal"/>
    <w:semiHidden/>
    <w:qFormat/>
    <w:rsid w:val="00DF26AB"/>
    <w:rPr>
      <w:color w:val="ECE8E1" w:themeColor="background2"/>
    </w:rPr>
  </w:style>
  <w:style w:type="paragraph" w:customStyle="1" w:styleId="Zusatzinformationen">
    <w:name w:val="Zusatzinformationen"/>
    <w:basedOn w:val="Normal"/>
    <w:semiHidden/>
    <w:rsid w:val="00DF26AB"/>
    <w:pPr>
      <w:spacing w:line="196" w:lineRule="exact"/>
      <w:ind w:left="113" w:hanging="113"/>
    </w:pPr>
    <w:rPr>
      <w:sz w:val="12"/>
      <w:szCs w:val="12"/>
    </w:rPr>
  </w:style>
  <w:style w:type="paragraph" w:styleId="ListParagraph">
    <w:name w:val="List Paragraph"/>
    <w:basedOn w:val="Normal"/>
    <w:semiHidden/>
    <w:rsid w:val="00DF26AB"/>
    <w:pPr>
      <w:ind w:left="720"/>
      <w:contextualSpacing/>
    </w:pPr>
  </w:style>
  <w:style w:type="paragraph" w:customStyle="1" w:styleId="Tabelleberschriftlinks">
    <w:name w:val="Tabelle Überschrift links"/>
    <w:basedOn w:val="Normal"/>
    <w:semiHidden/>
    <w:rsid w:val="00DF26AB"/>
    <w:pPr>
      <w:spacing w:line="240" w:lineRule="auto"/>
    </w:pPr>
    <w:rPr>
      <w:rFonts w:asciiTheme="majorHAnsi" w:hAnsiTheme="majorHAnsi" w:cstheme="majorHAnsi"/>
    </w:rPr>
  </w:style>
  <w:style w:type="paragraph" w:customStyle="1" w:styleId="TabelleInhaltlinks">
    <w:name w:val="Tabelle Inhalt links"/>
    <w:basedOn w:val="Normal"/>
    <w:semiHidden/>
    <w:rsid w:val="00DF26AB"/>
    <w:pPr>
      <w:spacing w:line="240" w:lineRule="auto"/>
    </w:pPr>
  </w:style>
  <w:style w:type="paragraph" w:customStyle="1" w:styleId="TabelleleereZwischenzeile">
    <w:name w:val="Tabelle leere Zwischenzeile"/>
    <w:basedOn w:val="Normal"/>
    <w:semiHidden/>
    <w:qFormat/>
    <w:rsid w:val="00DF26AB"/>
    <w:pPr>
      <w:spacing w:line="80" w:lineRule="exact"/>
    </w:pPr>
  </w:style>
  <w:style w:type="paragraph" w:styleId="ListBullet">
    <w:name w:val="List Bullet"/>
    <w:aliases w:val="Bullets"/>
    <w:basedOn w:val="Normal"/>
    <w:rsid w:val="00DF26AB"/>
    <w:pPr>
      <w:numPr>
        <w:numId w:val="1"/>
      </w:numPr>
      <w:contextualSpacing/>
    </w:pPr>
  </w:style>
  <w:style w:type="paragraph" w:customStyle="1" w:styleId="KundeSchrift">
    <w:name w:val="Kunde Schrift"/>
    <w:basedOn w:val="Kunde"/>
    <w:semiHidden/>
    <w:qFormat/>
    <w:rsid w:val="00DF26AB"/>
    <w:pPr>
      <w:ind w:left="5040" w:hanging="5040"/>
    </w:pPr>
    <w:rPr>
      <w:rFonts w:asciiTheme="majorHAnsi" w:hAnsiTheme="majorHAnsi" w:cstheme="majorHAnsi"/>
      <w:sz w:val="22"/>
    </w:rPr>
  </w:style>
  <w:style w:type="paragraph" w:customStyle="1" w:styleId="TitelStandard">
    <w:name w:val="Titel Standard"/>
    <w:basedOn w:val="Normal"/>
    <w:semiHidden/>
    <w:qFormat/>
    <w:rsid w:val="00DF26AB"/>
  </w:style>
  <w:style w:type="character" w:customStyle="1" w:styleId="KundeZchn">
    <w:name w:val="Kunde Zchn"/>
    <w:basedOn w:val="DefaultParagraphFont"/>
    <w:link w:val="Kunde"/>
    <w:semiHidden/>
    <w:rsid w:val="00DF26AB"/>
    <w:rPr>
      <w:rFonts w:ascii="Arial" w:hAnsi="Arial" w:cs="Arial"/>
      <w:spacing w:val="4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F26AB"/>
    <w:rPr>
      <w:rFonts w:ascii="Arial" w:eastAsiaTheme="majorEastAsia" w:hAnsi="Arial" w:cs="Arial"/>
      <w:b/>
      <w:bCs/>
      <w:spacing w:val="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F26AB"/>
    <w:rPr>
      <w:rFonts w:ascii="Arial" w:eastAsiaTheme="majorEastAsia" w:hAnsi="Arial" w:cs="Arial"/>
      <w:b/>
      <w:bCs/>
      <w:iCs/>
      <w:spacing w:val="4"/>
      <w:szCs w:val="20"/>
    </w:rPr>
  </w:style>
  <w:style w:type="paragraph" w:styleId="TOCHeading">
    <w:name w:val="TOC Heading"/>
    <w:basedOn w:val="Heading1"/>
    <w:next w:val="Normal"/>
    <w:semiHidden/>
    <w:rsid w:val="005C4558"/>
    <w:pPr>
      <w:keepLines/>
      <w:numPr>
        <w:numId w:val="0"/>
      </w:numPr>
      <w:spacing w:before="600" w:after="600"/>
      <w:jc w:val="center"/>
      <w:outlineLvl w:val="9"/>
    </w:pPr>
    <w:rPr>
      <w:rFonts w:eastAsiaTheme="majorEastAsia" w:cs="Open Sans Light"/>
      <w:bCs/>
      <w:sz w:val="32"/>
      <w:szCs w:val="28"/>
      <w:lang w:eastAsia="de-DE"/>
    </w:rPr>
  </w:style>
  <w:style w:type="paragraph" w:styleId="TOC2">
    <w:name w:val="toc 2"/>
    <w:basedOn w:val="Normal"/>
    <w:next w:val="Normal"/>
    <w:autoRedefine/>
    <w:uiPriority w:val="39"/>
    <w:rsid w:val="00A758E6"/>
    <w:pPr>
      <w:autoSpaceDE/>
      <w:autoSpaceDN/>
      <w:adjustRightInd/>
      <w:spacing w:line="276" w:lineRule="auto"/>
      <w:ind w:left="238"/>
      <w:textAlignment w:val="auto"/>
    </w:pPr>
    <w:rPr>
      <w:rFonts w:eastAsia="Times New Roman" w:cs="Times New Roman"/>
      <w:spacing w:val="0"/>
      <w:lang w:val="de-DE" w:eastAsia="de-DE"/>
    </w:rPr>
  </w:style>
  <w:style w:type="paragraph" w:styleId="TOC1">
    <w:name w:val="toc 1"/>
    <w:basedOn w:val="Normal"/>
    <w:next w:val="Normal"/>
    <w:autoRedefine/>
    <w:uiPriority w:val="39"/>
    <w:rsid w:val="00A758E6"/>
    <w:pPr>
      <w:autoSpaceDE/>
      <w:autoSpaceDN/>
      <w:adjustRightInd/>
      <w:spacing w:line="276" w:lineRule="auto"/>
      <w:textAlignment w:val="auto"/>
    </w:pPr>
    <w:rPr>
      <w:rFonts w:eastAsia="Times New Roman" w:cs="Times New Roman"/>
      <w:spacing w:val="0"/>
      <w:lang w:val="de-DE" w:eastAsia="de-DE"/>
    </w:rPr>
  </w:style>
  <w:style w:type="paragraph" w:styleId="TOC3">
    <w:name w:val="toc 3"/>
    <w:basedOn w:val="Normal"/>
    <w:next w:val="Normal"/>
    <w:autoRedefine/>
    <w:uiPriority w:val="39"/>
    <w:rsid w:val="00A758E6"/>
    <w:pPr>
      <w:autoSpaceDE/>
      <w:autoSpaceDN/>
      <w:adjustRightInd/>
      <w:spacing w:line="276" w:lineRule="auto"/>
      <w:ind w:left="482"/>
      <w:textAlignment w:val="auto"/>
    </w:pPr>
    <w:rPr>
      <w:rFonts w:eastAsia="Times New Roman" w:cs="Times New Roman"/>
      <w:spacing w:val="0"/>
      <w:lang w:val="de-DE" w:eastAsia="de-DE"/>
    </w:rPr>
  </w:style>
  <w:style w:type="character" w:customStyle="1" w:styleId="Link">
    <w:name w:val="Link"/>
    <w:basedOn w:val="DefaultParagraphFont"/>
    <w:semiHidden/>
    <w:qFormat/>
    <w:rsid w:val="00DF26AB"/>
  </w:style>
  <w:style w:type="character" w:styleId="Hyperlink">
    <w:name w:val="Hyperlink"/>
    <w:basedOn w:val="DefaultParagraphFont"/>
    <w:uiPriority w:val="99"/>
    <w:unhideWhenUsed/>
    <w:rsid w:val="001D1C02"/>
    <w:rPr>
      <w:color w:val="39627A" w:themeColor="text2"/>
      <w:u w:val="single"/>
    </w:rPr>
  </w:style>
  <w:style w:type="paragraph" w:customStyle="1" w:styleId="SubjectBetreff">
    <w:name w:val="Subject / Betreff"/>
    <w:basedOn w:val="GRENKELetterContentHeadlineGRENKELetterContent"/>
    <w:semiHidden/>
    <w:qFormat/>
    <w:rsid w:val="00DF26AB"/>
    <w:pPr>
      <w:spacing w:before="1060" w:after="520"/>
      <w:contextualSpacing/>
    </w:pPr>
    <w:rPr>
      <w:color w:val="86BD40" w:themeColor="accent1"/>
      <w:lang w:val="en-US"/>
    </w:rPr>
  </w:style>
  <w:style w:type="paragraph" w:customStyle="1" w:styleId="Unterschriften">
    <w:name w:val="Unterschriften"/>
    <w:basedOn w:val="Normal"/>
    <w:semiHidden/>
    <w:rsid w:val="00DF26AB"/>
    <w:pPr>
      <w:spacing w:line="240" w:lineRule="auto"/>
    </w:pPr>
    <w:rPr>
      <w:sz w:val="12"/>
    </w:rPr>
  </w:style>
  <w:style w:type="paragraph" w:customStyle="1" w:styleId="GRENKELetterContentHeadlineGRENKELetterContent">
    <w:name w:val="GRENKE  Letter Content – Headline (GRENKE  Letter Content)"/>
    <w:basedOn w:val="Normal"/>
    <w:semiHidden/>
    <w:rsid w:val="00DF26AB"/>
    <w:pPr>
      <w:spacing w:line="270" w:lineRule="atLeast"/>
    </w:pPr>
    <w:rPr>
      <w:caps/>
      <w:spacing w:val="14"/>
      <w:sz w:val="28"/>
      <w:szCs w:val="28"/>
      <w:lang w:val="de-DE"/>
    </w:rPr>
  </w:style>
  <w:style w:type="paragraph" w:customStyle="1" w:styleId="GRENKELetterContentCopyGRENKELetterContent">
    <w:name w:val="GRENKE  Letter Content – Copy (GRENKE  Letter Content)"/>
    <w:basedOn w:val="Normal"/>
    <w:semiHidden/>
    <w:rsid w:val="00DF26AB"/>
    <w:rPr>
      <w:lang w:val="de-DE"/>
    </w:rPr>
  </w:style>
  <w:style w:type="paragraph" w:customStyle="1" w:styleId="Absender">
    <w:name w:val="Absender"/>
    <w:basedOn w:val="Normal"/>
    <w:semiHidden/>
    <w:rsid w:val="00DF26AB"/>
    <w:pPr>
      <w:spacing w:before="40" w:line="276" w:lineRule="auto"/>
      <w:contextualSpacing/>
    </w:pPr>
    <w:rPr>
      <w:color w:val="231F20"/>
      <w:spacing w:val="3"/>
      <w:sz w:val="13"/>
      <w:szCs w:val="13"/>
    </w:rPr>
  </w:style>
  <w:style w:type="paragraph" w:customStyle="1" w:styleId="GRENKEContactHeadGRENKEContact">
    <w:name w:val="GRENKE  Contact – Head (GRENKE  Contact)"/>
    <w:basedOn w:val="Normal"/>
    <w:semiHidden/>
    <w:rsid w:val="00DF26AB"/>
    <w:pPr>
      <w:spacing w:line="288" w:lineRule="auto"/>
    </w:pPr>
    <w:rPr>
      <w:spacing w:val="3"/>
      <w:sz w:val="17"/>
      <w:szCs w:val="17"/>
      <w:lang w:val="de-DE"/>
    </w:rPr>
  </w:style>
  <w:style w:type="character" w:customStyle="1" w:styleId="Auszeichnung">
    <w:name w:val="Auszeichnung"/>
    <w:semiHidden/>
    <w:rsid w:val="001D1C02"/>
    <w:rPr>
      <w:rFonts w:ascii="Arial" w:hAnsi="Arial" w:cs="Arial"/>
      <w:color w:val="39627A" w:themeColor="text2"/>
    </w:rPr>
  </w:style>
  <w:style w:type="paragraph" w:customStyle="1" w:styleId="GRENKEContactFooterGRENKEContact">
    <w:name w:val="GRENKE  Contact – Footer (GRENKE  Contact)"/>
    <w:basedOn w:val="Normal"/>
    <w:semiHidden/>
    <w:rsid w:val="00DF26AB"/>
    <w:pPr>
      <w:suppressAutoHyphens/>
      <w:spacing w:after="57" w:line="312" w:lineRule="auto"/>
    </w:pPr>
    <w:rPr>
      <w:spacing w:val="3"/>
      <w:sz w:val="13"/>
      <w:szCs w:val="13"/>
      <w:lang w:val="de-DE"/>
    </w:rPr>
  </w:style>
  <w:style w:type="character" w:customStyle="1" w:styleId="GRENKEBluecapitalletters">
    <w:name w:val="GRENKE Blue – capital letters"/>
    <w:semiHidden/>
    <w:rsid w:val="00DF26AB"/>
    <w:rPr>
      <w:rFonts w:ascii="Arial" w:hAnsi="Arial" w:cs="Arial"/>
      <w:caps/>
      <w:color w:val="86BD40" w:themeColor="accent1"/>
    </w:rPr>
  </w:style>
  <w:style w:type="paragraph" w:styleId="NoSpacing">
    <w:name w:val="No Spacing"/>
    <w:link w:val="NoSpacingChar"/>
    <w:semiHidden/>
    <w:rsid w:val="00DF26AB"/>
    <w:pPr>
      <w:spacing w:after="0" w:line="240" w:lineRule="auto"/>
    </w:pPr>
    <w:rPr>
      <w:rFonts w:eastAsiaTheme="minorEastAsia"/>
      <w:color w:val="58595B"/>
      <w:lang w:val="de-DE" w:eastAsia="de-DE"/>
    </w:rPr>
  </w:style>
  <w:style w:type="character" w:customStyle="1" w:styleId="NoSpacingChar">
    <w:name w:val="No Spacing Char"/>
    <w:basedOn w:val="DefaultParagraphFont"/>
    <w:link w:val="NoSpacing"/>
    <w:semiHidden/>
    <w:rsid w:val="00DF26AB"/>
    <w:rPr>
      <w:rFonts w:eastAsiaTheme="minorEastAsia"/>
      <w:color w:val="58595B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DF26AB"/>
    <w:rPr>
      <w:rFonts w:asciiTheme="majorHAnsi" w:eastAsiaTheme="majorEastAsia" w:hAnsiTheme="majorHAnsi" w:cstheme="majorBidi"/>
      <w:b/>
      <w:spacing w:val="4"/>
      <w:szCs w:val="20"/>
    </w:rPr>
  </w:style>
  <w:style w:type="paragraph" w:customStyle="1" w:styleId="Recipient">
    <w:name w:val="Recipient"/>
    <w:basedOn w:val="Normal"/>
    <w:semiHidden/>
    <w:qFormat/>
    <w:rsid w:val="00DF26AB"/>
    <w:pPr>
      <w:spacing w:before="280"/>
      <w:contextualSpacing/>
    </w:pPr>
  </w:style>
  <w:style w:type="character" w:customStyle="1" w:styleId="Blue">
    <w:name w:val="Blue"/>
    <w:basedOn w:val="DefaultParagraphFont"/>
    <w:semiHidden/>
    <w:qFormat/>
    <w:rsid w:val="001D1C02"/>
    <w:rPr>
      <w:color w:val="39627A" w:themeColor="text2"/>
    </w:rPr>
  </w:style>
  <w:style w:type="character" w:customStyle="1" w:styleId="Heading6Char">
    <w:name w:val="Heading 6 Char"/>
    <w:basedOn w:val="DefaultParagraphFont"/>
    <w:link w:val="Heading6"/>
    <w:semiHidden/>
    <w:rsid w:val="00DF26AB"/>
    <w:rPr>
      <w:rFonts w:asciiTheme="majorHAnsi" w:eastAsiaTheme="majorEastAsia" w:hAnsiTheme="majorHAnsi" w:cstheme="majorBidi"/>
      <w:b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DF26AB"/>
    <w:rPr>
      <w:rFonts w:asciiTheme="majorHAnsi" w:eastAsiaTheme="majorEastAsia" w:hAnsiTheme="majorHAnsi" w:cstheme="majorBidi"/>
      <w:b/>
      <w:iCs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DF26AB"/>
    <w:rPr>
      <w:rFonts w:asciiTheme="majorHAnsi" w:eastAsiaTheme="majorEastAsia" w:hAnsiTheme="majorHAnsi" w:cstheme="majorBidi"/>
      <w:b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DF26AB"/>
    <w:rPr>
      <w:rFonts w:asciiTheme="majorHAnsi" w:eastAsiaTheme="majorEastAsia" w:hAnsiTheme="majorHAnsi" w:cstheme="majorBidi"/>
      <w:b/>
      <w:iCs/>
      <w:spacing w:val="4"/>
      <w:szCs w:val="21"/>
    </w:rPr>
  </w:style>
  <w:style w:type="paragraph" w:styleId="Subtitle">
    <w:name w:val="Subtitle"/>
    <w:basedOn w:val="Normal"/>
    <w:next w:val="Normal"/>
    <w:link w:val="SubtitleChar"/>
    <w:semiHidden/>
    <w:rsid w:val="00DF26AB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DF26AB"/>
    <w:rPr>
      <w:rFonts w:eastAsiaTheme="minorEastAsia"/>
      <w:spacing w:val="15"/>
    </w:rPr>
  </w:style>
  <w:style w:type="paragraph" w:styleId="Quote">
    <w:name w:val="Quote"/>
    <w:basedOn w:val="Normal"/>
    <w:next w:val="Normal"/>
    <w:link w:val="QuoteChar"/>
    <w:semiHidden/>
    <w:rsid w:val="00DF26A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semiHidden/>
    <w:rsid w:val="001D1C02"/>
    <w:rPr>
      <w:rFonts w:ascii="Arial" w:hAnsi="Arial" w:cs="Arial"/>
      <w:i/>
      <w:iCs/>
      <w:spacing w:val="4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758E6"/>
    <w:pPr>
      <w:autoSpaceDE/>
      <w:autoSpaceDN/>
      <w:adjustRightInd/>
      <w:spacing w:line="276" w:lineRule="auto"/>
      <w:ind w:left="720"/>
      <w:textAlignment w:val="auto"/>
    </w:pPr>
    <w:rPr>
      <w:rFonts w:eastAsia="Times New Roman" w:cs="Times New Roman"/>
      <w:spacing w:val="0"/>
      <w:lang w:val="de-DE" w:eastAsia="de-DE"/>
    </w:rPr>
  </w:style>
  <w:style w:type="paragraph" w:styleId="TOC5">
    <w:name w:val="toc 5"/>
    <w:basedOn w:val="Normal"/>
    <w:next w:val="Normal"/>
    <w:autoRedefine/>
    <w:semiHidden/>
    <w:rsid w:val="00A758E6"/>
    <w:pPr>
      <w:autoSpaceDE/>
      <w:autoSpaceDN/>
      <w:adjustRightInd/>
      <w:spacing w:line="276" w:lineRule="auto"/>
      <w:ind w:left="958"/>
      <w:textAlignment w:val="auto"/>
    </w:pPr>
    <w:rPr>
      <w:rFonts w:eastAsia="Times New Roman" w:cs="Times New Roman"/>
      <w:spacing w:val="0"/>
      <w:lang w:val="de-DE" w:eastAsia="de-DE"/>
    </w:rPr>
  </w:style>
  <w:style w:type="paragraph" w:styleId="TOC6">
    <w:name w:val="toc 6"/>
    <w:basedOn w:val="Normal"/>
    <w:next w:val="Normal"/>
    <w:autoRedefine/>
    <w:semiHidden/>
    <w:rsid w:val="001B18AE"/>
    <w:pPr>
      <w:autoSpaceDE/>
      <w:autoSpaceDN/>
      <w:adjustRightInd/>
      <w:spacing w:line="276" w:lineRule="auto"/>
      <w:ind w:left="1202"/>
      <w:textAlignment w:val="auto"/>
    </w:pPr>
    <w:rPr>
      <w:rFonts w:eastAsia="Times New Roman" w:cs="Times New Roman"/>
      <w:spacing w:val="0"/>
      <w:lang w:val="de-DE" w:eastAsia="de-DE"/>
    </w:rPr>
  </w:style>
  <w:style w:type="paragraph" w:styleId="TOC7">
    <w:name w:val="toc 7"/>
    <w:basedOn w:val="Normal"/>
    <w:next w:val="Normal"/>
    <w:autoRedefine/>
    <w:semiHidden/>
    <w:rsid w:val="001B18AE"/>
    <w:pPr>
      <w:autoSpaceDE/>
      <w:autoSpaceDN/>
      <w:adjustRightInd/>
      <w:spacing w:line="276" w:lineRule="auto"/>
      <w:ind w:left="1440"/>
      <w:textAlignment w:val="auto"/>
    </w:pPr>
    <w:rPr>
      <w:rFonts w:eastAsia="Times New Roman" w:cs="Times New Roman"/>
      <w:spacing w:val="0"/>
      <w:lang w:val="de-DE" w:eastAsia="de-DE"/>
    </w:rPr>
  </w:style>
  <w:style w:type="paragraph" w:styleId="TOC8">
    <w:name w:val="toc 8"/>
    <w:basedOn w:val="Normal"/>
    <w:next w:val="Normal"/>
    <w:autoRedefine/>
    <w:semiHidden/>
    <w:rsid w:val="001B18AE"/>
    <w:pPr>
      <w:autoSpaceDE/>
      <w:autoSpaceDN/>
      <w:adjustRightInd/>
      <w:spacing w:line="276" w:lineRule="auto"/>
      <w:ind w:left="1678"/>
      <w:textAlignment w:val="auto"/>
    </w:pPr>
    <w:rPr>
      <w:rFonts w:eastAsia="Times New Roman" w:cs="Times New Roman"/>
      <w:spacing w:val="0"/>
      <w:lang w:val="de-DE" w:eastAsia="de-DE"/>
    </w:rPr>
  </w:style>
  <w:style w:type="paragraph" w:styleId="TOC9">
    <w:name w:val="toc 9"/>
    <w:basedOn w:val="Normal"/>
    <w:next w:val="Normal"/>
    <w:autoRedefine/>
    <w:semiHidden/>
    <w:rsid w:val="001B18AE"/>
    <w:pPr>
      <w:autoSpaceDE/>
      <w:autoSpaceDN/>
      <w:adjustRightInd/>
      <w:spacing w:line="276" w:lineRule="auto"/>
      <w:ind w:left="1922"/>
      <w:textAlignment w:val="auto"/>
    </w:pPr>
    <w:rPr>
      <w:rFonts w:eastAsia="Times New Roman" w:cs="Times New Roman"/>
      <w:spacing w:val="0"/>
      <w:lang w:val="de-DE" w:eastAsia="de-DE"/>
    </w:rPr>
  </w:style>
  <w:style w:type="paragraph" w:styleId="BodyText3">
    <w:name w:val="Body Text 3"/>
    <w:aliases w:val="Inhaltsverzeichnistextköprer"/>
    <w:basedOn w:val="BodyText"/>
    <w:next w:val="Normal"/>
    <w:link w:val="BodyText3Char"/>
    <w:rsid w:val="0083145B"/>
    <w:pPr>
      <w:spacing w:before="600" w:after="600" w:line="480" w:lineRule="auto"/>
      <w:jc w:val="center"/>
    </w:pPr>
    <w:rPr>
      <w:b/>
      <w:caps/>
      <w:sz w:val="28"/>
    </w:rPr>
  </w:style>
  <w:style w:type="character" w:customStyle="1" w:styleId="BodyText3Char">
    <w:name w:val="Body Text 3 Char"/>
    <w:aliases w:val="Inhaltsverzeichnistextköprer Char"/>
    <w:basedOn w:val="DefaultParagraphFont"/>
    <w:link w:val="BodyText3"/>
    <w:rsid w:val="0083145B"/>
    <w:rPr>
      <w:rFonts w:ascii="Arial" w:hAnsi="Arial" w:cs="Arial"/>
      <w:b/>
      <w:caps/>
      <w:spacing w:val="4"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9B017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B0171"/>
    <w:rPr>
      <w:rFonts w:ascii="Arial" w:hAnsi="Arial" w:cs="Arial"/>
      <w:spacing w:val="4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B7A45"/>
    <w:pPr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pacing w:val="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0" w:color="152654"/>
                    <w:right w:val="none" w:sz="0" w:space="0" w:color="auto"/>
                  </w:divBdr>
                  <w:divsChild>
                    <w:div w:id="21353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nke.cz/produkty/leasing/classic-leas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../ppt/media/image2.svg"/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Design2">
  <a:themeElements>
    <a:clrScheme name="Grenke">
      <a:dk1>
        <a:srgbClr val="706F6F"/>
      </a:dk1>
      <a:lt1>
        <a:srgbClr val="FFFFFF"/>
      </a:lt1>
      <a:dk2>
        <a:srgbClr val="39627A"/>
      </a:dk2>
      <a:lt2>
        <a:srgbClr val="ECE8E1"/>
      </a:lt2>
      <a:accent1>
        <a:srgbClr val="86BD40"/>
      </a:accent1>
      <a:accent2>
        <a:srgbClr val="C3BFB8"/>
      </a:accent2>
      <a:accent3>
        <a:srgbClr val="5E93AC"/>
      </a:accent3>
      <a:accent4>
        <a:srgbClr val="77A5AE"/>
      </a:accent4>
      <a:accent5>
        <a:srgbClr val="7AA290"/>
      </a:accent5>
      <a:accent6>
        <a:srgbClr val="8CA56C"/>
      </a:accent6>
      <a:hlink>
        <a:srgbClr val="86BE47"/>
      </a:hlink>
      <a:folHlink>
        <a:srgbClr val="39627A"/>
      </a:folHlink>
    </a:clrScheme>
    <a:fontScheme name="GRENK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ot="0" spcFirstLastPara="0" vertOverflow="overflow" horzOverflow="overflow" vert="horz" wrap="square" lIns="9000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4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/>
      <a:bodyPr vert="horz" wrap="square" lIns="0" tIns="0" rIns="0" bIns="0" rtlCol="0">
        <a:noAutofit/>
      </a:bodyPr>
      <a:lstStyle>
        <a:defPPr marL="180000" indent="-180000" algn="l">
          <a:spcBef>
            <a:spcPts val="200"/>
          </a:spcBef>
          <a:spcAft>
            <a:spcPts val="200"/>
          </a:spcAft>
          <a:buBlip>
            <a:blip xmlns:r="http://schemas.openxmlformats.org/officeDocument/2006/relationships" r:embed="rId1">
              <a:extLst>
                <a:ext uri="{96DAC541-7B7A-43D3-8B79-37D633B846F1}">
                  <asvg:svgBlip xmlns:asvg="http://schemas.microsoft.com/office/drawing/2016/SVG/main" xmlns="" r:embed="rId2"/>
                </a:ext>
              </a:extLst>
            </a:blip>
          </a:buBlip>
          <a:defRPr sz="1400" dirty="0" err="1" smtClean="0"/>
        </a:defPPr>
      </a:lstStyle>
    </a:txDef>
  </a:objectDefaults>
  <a:extraClrSchemeLst/>
  <a:custClrLst>
    <a:custClr name="R 94">
      <a:srgbClr val="5E93AC"/>
    </a:custClr>
    <a:custClr name="R 119">
      <a:srgbClr val="77A5AE"/>
    </a:custClr>
    <a:custClr name="R 122">
      <a:srgbClr val="7AA290"/>
    </a:custClr>
    <a:custClr name="R 140">
      <a:srgbClr val="8CA56C"/>
    </a:custClr>
    <a:custClr name="R 184">
      <a:srgbClr val="B8B65B"/>
    </a:custClr>
    <a:custClr name="R 214">
      <a:srgbClr val="D6A550"/>
    </a:custClr>
    <a:custClr name="R 226">
      <a:srgbClr val="E28F53"/>
    </a:custClr>
    <a:custClr name="R 196">
      <a:srgbClr val="C46665"/>
    </a:custClr>
    <a:custClr name="R 255">
      <a:srgbClr val="FFFFFF"/>
    </a:custClr>
    <a:custClr name="R 255">
      <a:srgbClr val="FFFFFF"/>
    </a:custClr>
    <a:custClr name="R 144">
      <a:srgbClr val="90B0C3"/>
    </a:custClr>
    <a:custClr name="R 160">
      <a:srgbClr val="A0BEC5"/>
    </a:custClr>
    <a:custClr name="R 162">
      <a:srgbClr val="A2BCAF"/>
    </a:custClr>
    <a:custClr name="R 174">
      <a:srgbClr val="AEBE95"/>
    </a:custClr>
    <a:custClr name="R 207">
      <a:srgbClr val="CFCB8E"/>
    </a:custClr>
    <a:custClr name="R 226">
      <a:srgbClr val="E2C085"/>
    </a:custClr>
    <a:custClr name="R 236">
      <a:srgbClr val="ECB285"/>
    </a:custClr>
    <a:custClr name="R 214">
      <a:srgbClr val="D6948E"/>
    </a:custClr>
    <a:custClr name="R 255">
      <a:srgbClr val="FFFFFF"/>
    </a:custClr>
    <a:custClr name="R 214">
      <a:srgbClr val="FFFFFF"/>
    </a:custClr>
  </a:custClrLst>
  <a:extLst>
    <a:ext uri="{05A4C25C-085E-4340-85A3-A5531E510DB2}">
      <thm15:themeFamily xmlns:thm15="http://schemas.microsoft.com/office/thememl/2012/main" name="Design2" id="{202D14BA-B9DB-4881-A2E1-5C5DC62B7ACE}" vid="{7AD7B505-DEC9-4299-A93D-4279F2DC69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AD90-F958-473F-9C30-B0769BC7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GRENKE AG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Woloszcuk, Michal</dc:creator>
  <cp:keywords/>
  <dc:description/>
  <cp:lastModifiedBy>Woloszcuk, Michal</cp:lastModifiedBy>
  <cp:revision>1</cp:revision>
  <cp:lastPrinted>2013-11-15T13:45:00Z</cp:lastPrinted>
  <dcterms:created xsi:type="dcterms:W3CDTF">2023-03-24T08:22:00Z</dcterms:created>
  <dcterms:modified xsi:type="dcterms:W3CDTF">2023-03-24T08:37:00Z</dcterms:modified>
</cp:coreProperties>
</file>